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E9EFB" w14:textId="6CF47922" w:rsidR="008F08A8" w:rsidRPr="00C15B80" w:rsidRDefault="008F08A8">
      <w:pPr>
        <w:rPr>
          <w:rFonts w:asciiTheme="minorHAnsi" w:hAnsiTheme="minorHAnsi" w:cstheme="minorHAnsi"/>
        </w:rPr>
      </w:pPr>
    </w:p>
    <w:p w14:paraId="207A5387" w14:textId="77777777" w:rsidR="0033757C" w:rsidRDefault="00C15B80" w:rsidP="00423DCB">
      <w:pPr>
        <w:jc w:val="center"/>
        <w:rPr>
          <w:rFonts w:asciiTheme="minorHAnsi" w:eastAsia="Times New Roman" w:hAnsiTheme="minorHAnsi" w:cstheme="minorHAnsi"/>
          <w:b/>
          <w:sz w:val="28"/>
          <w:szCs w:val="28"/>
          <w:lang w:val="ca-ES" w:eastAsia="es-ES_tradnl"/>
        </w:rPr>
      </w:pPr>
      <w:proofErr w:type="spellStart"/>
      <w:r w:rsidRPr="00C15B80">
        <w:rPr>
          <w:rFonts w:asciiTheme="minorHAnsi" w:eastAsia="Times New Roman" w:hAnsiTheme="minorHAnsi" w:cstheme="minorHAnsi"/>
          <w:b/>
          <w:i/>
          <w:iCs/>
          <w:sz w:val="28"/>
          <w:szCs w:val="28"/>
          <w:lang w:val="ca-ES" w:eastAsia="es-ES_tradnl"/>
        </w:rPr>
        <w:t>Shootout</w:t>
      </w:r>
      <w:proofErr w:type="spellEnd"/>
      <w:r w:rsidR="0033757C" w:rsidRPr="0033757C">
        <w:rPr>
          <w:rFonts w:asciiTheme="minorHAnsi" w:eastAsia="Times New Roman" w:hAnsiTheme="minorHAnsi" w:cstheme="minorHAnsi"/>
          <w:b/>
          <w:sz w:val="28"/>
          <w:szCs w:val="28"/>
          <w:lang w:val="ca-ES" w:eastAsia="es-ES_tradnl"/>
        </w:rPr>
        <w:t xml:space="preserve">, el nou poemari de Marcel Pey, </w:t>
      </w:r>
    </w:p>
    <w:p w14:paraId="1AC2472F" w14:textId="6EBDCA1C" w:rsidR="0033757C" w:rsidRDefault="0033757C" w:rsidP="00423DCB">
      <w:pPr>
        <w:jc w:val="center"/>
        <w:rPr>
          <w:rFonts w:asciiTheme="minorHAnsi" w:eastAsia="Times New Roman" w:hAnsiTheme="minorHAnsi" w:cstheme="minorHAnsi"/>
          <w:b/>
          <w:sz w:val="28"/>
          <w:szCs w:val="28"/>
          <w:lang w:val="ca-ES" w:eastAsia="es-ES_tradnl"/>
        </w:rPr>
      </w:pPr>
      <w:r w:rsidRPr="0033757C">
        <w:rPr>
          <w:rFonts w:asciiTheme="minorHAnsi" w:eastAsia="Times New Roman" w:hAnsiTheme="minorHAnsi" w:cstheme="minorHAnsi"/>
          <w:b/>
          <w:sz w:val="28"/>
          <w:szCs w:val="28"/>
          <w:lang w:val="ca-ES" w:eastAsia="es-ES_tradnl"/>
        </w:rPr>
        <w:t>arriba a les llibreries el 9 de novembre</w:t>
      </w:r>
      <w:r w:rsidR="000E64D5">
        <w:rPr>
          <w:rFonts w:asciiTheme="minorHAnsi" w:eastAsia="Times New Roman" w:hAnsiTheme="minorHAnsi" w:cstheme="minorHAnsi"/>
          <w:b/>
          <w:sz w:val="28"/>
          <w:szCs w:val="28"/>
          <w:lang w:val="ca-ES" w:eastAsia="es-ES_tradnl"/>
        </w:rPr>
        <w:t xml:space="preserve"> de 2022</w:t>
      </w:r>
    </w:p>
    <w:p w14:paraId="0A37AAA0" w14:textId="77777777" w:rsidR="0033757C" w:rsidRDefault="0033757C" w:rsidP="00423DCB">
      <w:pPr>
        <w:jc w:val="center"/>
        <w:rPr>
          <w:rFonts w:asciiTheme="minorHAnsi" w:eastAsia="Times New Roman" w:hAnsiTheme="minorHAnsi" w:cstheme="minorHAnsi"/>
          <w:b/>
          <w:sz w:val="28"/>
          <w:szCs w:val="28"/>
          <w:lang w:val="ca-ES" w:eastAsia="es-ES_tradnl"/>
        </w:rPr>
      </w:pPr>
    </w:p>
    <w:p w14:paraId="22C25C38" w14:textId="33405573" w:rsidR="00620BD1" w:rsidRPr="00C15B80" w:rsidRDefault="0033757C" w:rsidP="00AE2EC2">
      <w:pPr>
        <w:jc w:val="center"/>
        <w:rPr>
          <w:rFonts w:asciiTheme="minorHAnsi" w:eastAsia="Times New Roman" w:hAnsiTheme="minorHAnsi" w:cstheme="minorHAnsi"/>
          <w:b/>
          <w:sz w:val="28"/>
          <w:szCs w:val="28"/>
          <w:lang w:val="ca-ES" w:eastAsia="es-ES_tradnl"/>
        </w:rPr>
      </w:pPr>
      <w:r w:rsidRPr="0033757C">
        <w:rPr>
          <w:rFonts w:asciiTheme="minorHAnsi" w:eastAsia="Times New Roman" w:hAnsiTheme="minorHAnsi" w:cstheme="minorHAnsi"/>
          <w:b/>
          <w:sz w:val="28"/>
          <w:szCs w:val="28"/>
          <w:lang w:val="ca-ES" w:eastAsia="es-ES_tradnl"/>
        </w:rPr>
        <w:t>AQUÍ ELS VERSOS SÓN LES BALES</w:t>
      </w:r>
    </w:p>
    <w:p w14:paraId="44A06A68" w14:textId="34F49B73" w:rsidR="006B6F47" w:rsidRPr="00C15B80" w:rsidRDefault="006B6F47" w:rsidP="00423DCB">
      <w:pPr>
        <w:jc w:val="center"/>
        <w:rPr>
          <w:rFonts w:asciiTheme="minorHAnsi" w:eastAsia="Times New Roman" w:hAnsiTheme="minorHAnsi" w:cstheme="minorHAnsi"/>
          <w:b/>
          <w:sz w:val="28"/>
          <w:szCs w:val="28"/>
          <w:lang w:val="ca-ES" w:eastAsia="es-ES_tradnl"/>
        </w:rPr>
      </w:pPr>
    </w:p>
    <w:p w14:paraId="5371D806" w14:textId="26FC57F5" w:rsidR="006B6F47" w:rsidRPr="00C15B80" w:rsidRDefault="00C15B80" w:rsidP="00423DCB">
      <w:pPr>
        <w:jc w:val="center"/>
        <w:rPr>
          <w:rFonts w:asciiTheme="minorHAnsi" w:eastAsia="Times New Roman" w:hAnsiTheme="minorHAnsi" w:cstheme="minorHAnsi"/>
          <w:b/>
          <w:i/>
          <w:iCs/>
          <w:sz w:val="28"/>
          <w:szCs w:val="28"/>
          <w:lang w:val="ca-ES" w:eastAsia="es-ES_tradnl"/>
        </w:rPr>
      </w:pPr>
      <w:r w:rsidRPr="00C15B80">
        <w:rPr>
          <w:rFonts w:asciiTheme="minorHAnsi" w:hAnsiTheme="minorHAnsi" w:cstheme="minorHAnsi"/>
          <w:noProof/>
          <w:sz w:val="24"/>
          <w:szCs w:val="24"/>
          <w:lang w:val="es-ES"/>
        </w:rPr>
        <w:drawing>
          <wp:anchor distT="0" distB="0" distL="114300" distR="114300" simplePos="0" relativeHeight="251655168" behindDoc="1" locked="0" layoutInCell="1" allowOverlap="1" wp14:anchorId="1CF354E7" wp14:editId="39C708ED">
            <wp:simplePos x="0" y="0"/>
            <wp:positionH relativeFrom="margin">
              <wp:align>left</wp:align>
            </wp:positionH>
            <wp:positionV relativeFrom="paragraph">
              <wp:posOffset>73660</wp:posOffset>
            </wp:positionV>
            <wp:extent cx="2209165" cy="3054985"/>
            <wp:effectExtent l="0" t="0" r="635" b="0"/>
            <wp:wrapTight wrapText="bothSides">
              <wp:wrapPolygon edited="0">
                <wp:start x="0" y="0"/>
                <wp:lineTo x="0" y="21416"/>
                <wp:lineTo x="21420" y="21416"/>
                <wp:lineTo x="2142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9165" cy="3054985"/>
                    </a:xfrm>
                    <a:prstGeom prst="rect">
                      <a:avLst/>
                    </a:prstGeom>
                  </pic:spPr>
                </pic:pic>
              </a:graphicData>
            </a:graphic>
            <wp14:sizeRelH relativeFrom="page">
              <wp14:pctWidth>0</wp14:pctWidth>
            </wp14:sizeRelH>
            <wp14:sizeRelV relativeFrom="page">
              <wp14:pctHeight>0</wp14:pctHeight>
            </wp14:sizeRelV>
          </wp:anchor>
        </w:drawing>
      </w:r>
    </w:p>
    <w:p w14:paraId="45958F52" w14:textId="77777777" w:rsidR="00AF5420" w:rsidRPr="00C15B80" w:rsidRDefault="00AF5420" w:rsidP="00DF7C1C">
      <w:pPr>
        <w:jc w:val="right"/>
        <w:rPr>
          <w:rStyle w:val="A0"/>
          <w:rFonts w:asciiTheme="minorHAnsi" w:hAnsiTheme="minorHAnsi" w:cstheme="minorHAnsi"/>
          <w:sz w:val="23"/>
          <w:szCs w:val="23"/>
        </w:rPr>
      </w:pPr>
    </w:p>
    <w:p w14:paraId="708FB06A" w14:textId="77777777" w:rsidR="00C15B80" w:rsidRPr="0033757C" w:rsidRDefault="006B6F47" w:rsidP="00C15B80">
      <w:pPr>
        <w:ind w:left="4253"/>
        <w:jc w:val="right"/>
        <w:rPr>
          <w:rStyle w:val="A0"/>
          <w:rFonts w:asciiTheme="minorHAnsi" w:hAnsiTheme="minorHAnsi" w:cstheme="minorHAnsi"/>
        </w:rPr>
      </w:pPr>
      <w:bookmarkStart w:id="1" w:name="_Hlk117598310"/>
      <w:r w:rsidRPr="0033757C">
        <w:rPr>
          <w:rStyle w:val="A0"/>
          <w:rFonts w:asciiTheme="minorHAnsi" w:hAnsiTheme="minorHAnsi" w:cstheme="minorHAnsi"/>
        </w:rPr>
        <w:t>«</w:t>
      </w:r>
      <w:r w:rsidR="00DF7C1C" w:rsidRPr="0033757C">
        <w:rPr>
          <w:rStyle w:val="A0"/>
          <w:rFonts w:asciiTheme="minorHAnsi" w:hAnsiTheme="minorHAnsi" w:cstheme="minorHAnsi"/>
        </w:rPr>
        <w:t xml:space="preserve">M’ha captivat tot, de </w:t>
      </w:r>
      <w:r w:rsidR="00DF7C1C" w:rsidRPr="0033757C">
        <w:rPr>
          <w:rStyle w:val="A0"/>
          <w:rFonts w:asciiTheme="minorHAnsi" w:hAnsiTheme="minorHAnsi" w:cstheme="minorHAnsi"/>
          <w:i/>
          <w:iCs/>
        </w:rPr>
        <w:t>Shootout</w:t>
      </w:r>
      <w:r w:rsidR="00DF7C1C" w:rsidRPr="0033757C">
        <w:rPr>
          <w:rStyle w:val="A0"/>
          <w:rFonts w:asciiTheme="minorHAnsi" w:hAnsiTheme="minorHAnsi" w:cstheme="minorHAnsi"/>
        </w:rPr>
        <w:t xml:space="preserve">. I quan dic tot és tot. De principi a fi. Però sobretot, m’ha agradat trobar-hi el sòlit Marcel Pey, desmesurat i, tanmateix, breu i concís, i distòpic, marginal i tètric, i ciència-ficcionat, sempre fidel a si mateix, que no canvia, que no ha canviat, malgrat el pas dels anys i l’amenaça present dels apocalipsis futurs. Perquè Marcel Pey continua sent el nostre àngel negre rebel rebel —i parafrasejo David Bowie i l’alteritat inherent a tot poeta, </w:t>
      </w:r>
    </w:p>
    <w:p w14:paraId="3DCE83B5" w14:textId="01FF7AD4" w:rsidR="000E64D5" w:rsidRDefault="00DF7C1C" w:rsidP="0033757C">
      <w:pPr>
        <w:ind w:left="4253"/>
        <w:jc w:val="right"/>
        <w:rPr>
          <w:rStyle w:val="A0"/>
          <w:rFonts w:asciiTheme="minorHAnsi" w:hAnsiTheme="minorHAnsi" w:cstheme="minorHAnsi"/>
        </w:rPr>
      </w:pPr>
      <w:r w:rsidRPr="0033757C">
        <w:rPr>
          <w:rStyle w:val="A0"/>
          <w:rFonts w:asciiTheme="minorHAnsi" w:hAnsiTheme="minorHAnsi" w:cstheme="minorHAnsi"/>
        </w:rPr>
        <w:t>a tot creador</w:t>
      </w:r>
      <w:r w:rsidR="006B6F47" w:rsidRPr="0033757C">
        <w:rPr>
          <w:rStyle w:val="A0"/>
          <w:rFonts w:asciiTheme="minorHAnsi" w:hAnsiTheme="minorHAnsi" w:cstheme="minorHAnsi"/>
        </w:rPr>
        <w:t>»</w:t>
      </w:r>
      <w:bookmarkEnd w:id="1"/>
      <w:r w:rsidR="0033757C">
        <w:rPr>
          <w:rStyle w:val="A0"/>
          <w:rFonts w:asciiTheme="minorHAnsi" w:hAnsiTheme="minorHAnsi" w:cstheme="minorHAnsi"/>
        </w:rPr>
        <w:t xml:space="preserve">, </w:t>
      </w:r>
    </w:p>
    <w:p w14:paraId="58D900BE" w14:textId="369F8189" w:rsidR="006B6F47" w:rsidRPr="0033757C" w:rsidRDefault="0033757C" w:rsidP="0033757C">
      <w:pPr>
        <w:ind w:left="4253"/>
        <w:jc w:val="right"/>
        <w:rPr>
          <w:rFonts w:asciiTheme="minorHAnsi" w:hAnsiTheme="minorHAnsi" w:cstheme="minorHAnsi"/>
          <w:b/>
          <w:bCs/>
          <w:color w:val="221E1F"/>
        </w:rPr>
      </w:pPr>
      <w:r>
        <w:rPr>
          <w:rStyle w:val="A0"/>
          <w:rFonts w:asciiTheme="minorHAnsi" w:hAnsiTheme="minorHAnsi" w:cstheme="minorHAnsi"/>
        </w:rPr>
        <w:t>d</w:t>
      </w:r>
      <w:r w:rsidR="00DF7C1C" w:rsidRPr="0033757C">
        <w:rPr>
          <w:rStyle w:val="A0"/>
          <w:rFonts w:asciiTheme="minorHAnsi" w:hAnsiTheme="minorHAnsi" w:cstheme="minorHAnsi"/>
        </w:rPr>
        <w:t>el postfaci de Meritxell Cucurella-Jorba</w:t>
      </w:r>
    </w:p>
    <w:p w14:paraId="4DB04471" w14:textId="14726B40" w:rsidR="006B6F47" w:rsidRDefault="006B6F47" w:rsidP="00EA28DA">
      <w:pPr>
        <w:spacing w:line="240" w:lineRule="auto"/>
        <w:rPr>
          <w:rFonts w:asciiTheme="minorHAnsi" w:eastAsia="Times New Roman" w:hAnsiTheme="minorHAnsi" w:cstheme="minorHAnsi"/>
          <w:b/>
          <w:bCs/>
          <w:sz w:val="28"/>
          <w:szCs w:val="28"/>
          <w:lang w:val="ca-ES" w:eastAsia="es-ES_tradnl"/>
        </w:rPr>
      </w:pPr>
    </w:p>
    <w:p w14:paraId="04892C21" w14:textId="77777777" w:rsidR="003478E7" w:rsidRPr="00C15B80" w:rsidRDefault="003478E7" w:rsidP="00EA28DA">
      <w:pPr>
        <w:spacing w:line="240" w:lineRule="auto"/>
        <w:rPr>
          <w:rFonts w:asciiTheme="minorHAnsi" w:eastAsia="Times New Roman" w:hAnsiTheme="minorHAnsi" w:cstheme="minorHAnsi"/>
          <w:b/>
          <w:bCs/>
          <w:sz w:val="28"/>
          <w:szCs w:val="28"/>
          <w:lang w:val="ca-ES" w:eastAsia="es-ES_tradnl"/>
        </w:rPr>
      </w:pPr>
    </w:p>
    <w:p w14:paraId="649D806F" w14:textId="653E0E57" w:rsidR="00020E03" w:rsidRDefault="0072695E" w:rsidP="0033757C">
      <w:pPr>
        <w:ind w:right="-1"/>
        <w:jc w:val="both"/>
        <w:rPr>
          <w:rFonts w:asciiTheme="minorHAnsi" w:hAnsiTheme="minorHAnsi" w:cstheme="minorHAnsi"/>
          <w:lang w:val="ca-ES"/>
        </w:rPr>
      </w:pPr>
      <w:r w:rsidRPr="00C15B80">
        <w:rPr>
          <w:rFonts w:asciiTheme="minorHAnsi" w:hAnsiTheme="minorHAnsi" w:cstheme="minorHAnsi"/>
        </w:rPr>
        <w:t xml:space="preserve">Marcel Pey </w:t>
      </w:r>
      <w:r w:rsidRPr="00C15B80">
        <w:rPr>
          <w:rFonts w:asciiTheme="minorHAnsi" w:hAnsiTheme="minorHAnsi" w:cstheme="minorHAnsi"/>
          <w:spacing w:val="-2"/>
        </w:rPr>
        <w:t>entroncat en l’</w:t>
      </w:r>
      <w:r w:rsidRPr="00C15B80">
        <w:rPr>
          <w:rFonts w:asciiTheme="minorHAnsi" w:hAnsiTheme="minorHAnsi" w:cstheme="minorHAnsi"/>
          <w:i/>
          <w:iCs/>
          <w:spacing w:val="-2"/>
        </w:rPr>
        <w:t>underground</w:t>
      </w:r>
      <w:r w:rsidRPr="00C15B80">
        <w:rPr>
          <w:rFonts w:asciiTheme="minorHAnsi" w:hAnsiTheme="minorHAnsi" w:cstheme="minorHAnsi"/>
          <w:spacing w:val="-2"/>
        </w:rPr>
        <w:t xml:space="preserve"> anglosaxó, provoca al lector d’una manera directa, sense concessions, en totes les seves creacions. </w:t>
      </w:r>
      <w:r w:rsidR="00020E03">
        <w:rPr>
          <w:rFonts w:asciiTheme="minorHAnsi" w:hAnsiTheme="minorHAnsi" w:cstheme="minorHAnsi"/>
          <w:lang w:val="ca-ES"/>
        </w:rPr>
        <w:t xml:space="preserve">Des de les primeres avantguardes fins a l’art pop, artistes com </w:t>
      </w:r>
      <w:r w:rsidR="003478E7">
        <w:rPr>
          <w:rFonts w:asciiTheme="minorHAnsi" w:hAnsiTheme="minorHAnsi" w:cstheme="minorHAnsi"/>
          <w:lang w:val="ca-ES"/>
        </w:rPr>
        <w:t xml:space="preserve">David </w:t>
      </w:r>
      <w:proofErr w:type="spellStart"/>
      <w:r w:rsidR="00020E03">
        <w:rPr>
          <w:rFonts w:asciiTheme="minorHAnsi" w:hAnsiTheme="minorHAnsi" w:cstheme="minorHAnsi"/>
          <w:lang w:val="ca-ES"/>
        </w:rPr>
        <w:t>Bowie</w:t>
      </w:r>
      <w:proofErr w:type="spellEnd"/>
      <w:r w:rsidR="00020E03">
        <w:rPr>
          <w:rFonts w:asciiTheme="minorHAnsi" w:hAnsiTheme="minorHAnsi" w:cstheme="minorHAnsi"/>
          <w:lang w:val="ca-ES"/>
        </w:rPr>
        <w:t xml:space="preserve">, </w:t>
      </w:r>
      <w:proofErr w:type="spellStart"/>
      <w:r w:rsidR="003478E7" w:rsidRPr="003478E7">
        <w:rPr>
          <w:rFonts w:asciiTheme="minorHAnsi" w:hAnsiTheme="minorHAnsi" w:cstheme="minorHAnsi"/>
          <w:lang w:val="ca-ES"/>
        </w:rPr>
        <w:t>Thea</w:t>
      </w:r>
      <w:proofErr w:type="spellEnd"/>
      <w:r w:rsidR="003478E7" w:rsidRPr="003478E7">
        <w:rPr>
          <w:rFonts w:asciiTheme="minorHAnsi" w:hAnsiTheme="minorHAnsi" w:cstheme="minorHAnsi"/>
          <w:lang w:val="ca-ES"/>
        </w:rPr>
        <w:t xml:space="preserve"> von </w:t>
      </w:r>
      <w:proofErr w:type="spellStart"/>
      <w:r w:rsidR="003478E7" w:rsidRPr="003478E7">
        <w:rPr>
          <w:rFonts w:asciiTheme="minorHAnsi" w:hAnsiTheme="minorHAnsi" w:cstheme="minorHAnsi"/>
          <w:lang w:val="ca-ES"/>
        </w:rPr>
        <w:t>Harbou</w:t>
      </w:r>
      <w:proofErr w:type="spellEnd"/>
      <w:r w:rsidR="003478E7" w:rsidRPr="003478E7">
        <w:rPr>
          <w:rFonts w:asciiTheme="minorHAnsi" w:hAnsiTheme="minorHAnsi" w:cstheme="minorHAnsi"/>
          <w:lang w:val="ca-ES"/>
        </w:rPr>
        <w:t>,</w:t>
      </w:r>
      <w:r w:rsidR="003478E7">
        <w:rPr>
          <w:rFonts w:asciiTheme="minorHAnsi" w:hAnsiTheme="minorHAnsi" w:cstheme="minorHAnsi"/>
          <w:lang w:val="ca-ES"/>
        </w:rPr>
        <w:t xml:space="preserve"> David </w:t>
      </w:r>
      <w:r w:rsidR="00020E03">
        <w:rPr>
          <w:rFonts w:asciiTheme="minorHAnsi" w:hAnsiTheme="minorHAnsi" w:cstheme="minorHAnsi"/>
          <w:lang w:val="ca-ES"/>
        </w:rPr>
        <w:t>Lynch</w:t>
      </w:r>
      <w:r w:rsidR="007E2369">
        <w:rPr>
          <w:rFonts w:asciiTheme="minorHAnsi" w:hAnsiTheme="minorHAnsi" w:cstheme="minorHAnsi"/>
          <w:lang w:val="ca-ES"/>
        </w:rPr>
        <w:t xml:space="preserve">, </w:t>
      </w:r>
      <w:proofErr w:type="spellStart"/>
      <w:r w:rsidR="007E2369" w:rsidRPr="007E2369">
        <w:rPr>
          <w:rFonts w:asciiTheme="minorHAnsi" w:hAnsiTheme="minorHAnsi" w:cstheme="minorHAnsi"/>
          <w:lang w:val="ca-ES"/>
        </w:rPr>
        <w:t>Erich</w:t>
      </w:r>
      <w:proofErr w:type="spellEnd"/>
      <w:r w:rsidR="007E2369" w:rsidRPr="007E2369">
        <w:rPr>
          <w:rFonts w:asciiTheme="minorHAnsi" w:hAnsiTheme="minorHAnsi" w:cstheme="minorHAnsi"/>
          <w:lang w:val="ca-ES"/>
        </w:rPr>
        <w:t xml:space="preserve"> von </w:t>
      </w:r>
      <w:proofErr w:type="spellStart"/>
      <w:r w:rsidR="007E2369" w:rsidRPr="007E2369">
        <w:rPr>
          <w:rFonts w:asciiTheme="minorHAnsi" w:hAnsiTheme="minorHAnsi" w:cstheme="minorHAnsi"/>
          <w:lang w:val="ca-ES"/>
        </w:rPr>
        <w:t>Stroheim</w:t>
      </w:r>
      <w:proofErr w:type="spellEnd"/>
      <w:r w:rsidR="007E2369" w:rsidRPr="007E2369">
        <w:rPr>
          <w:rFonts w:asciiTheme="minorHAnsi" w:hAnsiTheme="minorHAnsi" w:cstheme="minorHAnsi"/>
          <w:lang w:val="ca-ES"/>
        </w:rPr>
        <w:t>,</w:t>
      </w:r>
      <w:r w:rsidR="007E2369">
        <w:rPr>
          <w:rFonts w:asciiTheme="minorHAnsi" w:hAnsiTheme="minorHAnsi" w:cstheme="minorHAnsi"/>
          <w:lang w:val="ca-ES"/>
        </w:rPr>
        <w:t xml:space="preserve"> </w:t>
      </w:r>
      <w:r w:rsidR="007E2369" w:rsidRPr="007E2369">
        <w:rPr>
          <w:rFonts w:asciiTheme="minorHAnsi" w:hAnsiTheme="minorHAnsi" w:cstheme="minorHAnsi"/>
          <w:lang w:val="ca-ES"/>
        </w:rPr>
        <w:t xml:space="preserve">Jack </w:t>
      </w:r>
      <w:proofErr w:type="spellStart"/>
      <w:r w:rsidR="007E2369" w:rsidRPr="007E2369">
        <w:rPr>
          <w:rFonts w:asciiTheme="minorHAnsi" w:hAnsiTheme="minorHAnsi" w:cstheme="minorHAnsi"/>
          <w:lang w:val="ca-ES"/>
        </w:rPr>
        <w:t>Kerouac</w:t>
      </w:r>
      <w:proofErr w:type="spellEnd"/>
      <w:r w:rsidR="007E2369" w:rsidRPr="007E2369">
        <w:rPr>
          <w:rFonts w:asciiTheme="minorHAnsi" w:hAnsiTheme="minorHAnsi" w:cstheme="minorHAnsi"/>
          <w:lang w:val="ca-ES"/>
        </w:rPr>
        <w:t>,</w:t>
      </w:r>
      <w:r w:rsidR="007E2369">
        <w:rPr>
          <w:rFonts w:asciiTheme="minorHAnsi" w:hAnsiTheme="minorHAnsi" w:cstheme="minorHAnsi"/>
          <w:lang w:val="ca-ES"/>
        </w:rPr>
        <w:t xml:space="preserve"> </w:t>
      </w:r>
      <w:r w:rsidR="007E2369" w:rsidRPr="007E2369">
        <w:rPr>
          <w:rFonts w:asciiTheme="minorHAnsi" w:hAnsiTheme="minorHAnsi" w:cstheme="minorHAnsi"/>
          <w:lang w:val="ca-ES"/>
        </w:rPr>
        <w:t>Bob Dylan</w:t>
      </w:r>
      <w:r w:rsidR="00020E03">
        <w:rPr>
          <w:rFonts w:asciiTheme="minorHAnsi" w:hAnsiTheme="minorHAnsi" w:cstheme="minorHAnsi"/>
          <w:lang w:val="ca-ES"/>
        </w:rPr>
        <w:t>... esdevenen referents inqüestionables en la seva obra, amb una empremta, però, que els depassa</w:t>
      </w:r>
      <w:r w:rsidR="000E64D5">
        <w:rPr>
          <w:rFonts w:asciiTheme="minorHAnsi" w:hAnsiTheme="minorHAnsi" w:cstheme="minorHAnsi"/>
          <w:lang w:val="ca-ES"/>
        </w:rPr>
        <w:t>,</w:t>
      </w:r>
      <w:r w:rsidR="00020E03">
        <w:rPr>
          <w:rFonts w:asciiTheme="minorHAnsi" w:hAnsiTheme="minorHAnsi" w:cstheme="minorHAnsi"/>
          <w:lang w:val="ca-ES"/>
        </w:rPr>
        <w:t xml:space="preserve"> </w:t>
      </w:r>
      <w:r w:rsidR="00020E03" w:rsidRPr="00AE2EC2">
        <w:rPr>
          <w:rFonts w:asciiTheme="minorHAnsi" w:hAnsiTheme="minorHAnsi" w:cstheme="minorHAnsi"/>
          <w:lang w:val="ca-ES"/>
        </w:rPr>
        <w:t>i que atorguen</w:t>
      </w:r>
      <w:r w:rsidR="00020E03">
        <w:rPr>
          <w:rFonts w:asciiTheme="minorHAnsi" w:hAnsiTheme="minorHAnsi" w:cstheme="minorHAnsi"/>
          <w:lang w:val="ca-ES"/>
        </w:rPr>
        <w:t xml:space="preserve"> a les seves creacions un caràcter pr</w:t>
      </w:r>
      <w:r w:rsidR="000E64D5">
        <w:rPr>
          <w:rFonts w:asciiTheme="minorHAnsi" w:hAnsiTheme="minorHAnsi" w:cstheme="minorHAnsi"/>
          <w:lang w:val="ca-ES"/>
        </w:rPr>
        <w:t>o</w:t>
      </w:r>
      <w:r w:rsidR="00020E03">
        <w:rPr>
          <w:rFonts w:asciiTheme="minorHAnsi" w:hAnsiTheme="minorHAnsi" w:cstheme="minorHAnsi"/>
          <w:lang w:val="ca-ES"/>
        </w:rPr>
        <w:t xml:space="preserve">pi, personalíssim... “M. Pey, marca registrada”. </w:t>
      </w:r>
    </w:p>
    <w:p w14:paraId="7BC99DEF" w14:textId="2E65F70C" w:rsidR="003478E7" w:rsidRDefault="003478E7" w:rsidP="00020E03">
      <w:pPr>
        <w:ind w:right="424"/>
        <w:jc w:val="both"/>
        <w:rPr>
          <w:rFonts w:asciiTheme="minorHAnsi" w:hAnsiTheme="minorHAnsi" w:cstheme="minorHAnsi"/>
          <w:lang w:val="ca-ES"/>
        </w:rPr>
      </w:pPr>
    </w:p>
    <w:p w14:paraId="18C34554" w14:textId="77777777" w:rsidR="00AE2EC2" w:rsidRDefault="00AE2EC2" w:rsidP="00020E03">
      <w:pPr>
        <w:ind w:right="424"/>
        <w:jc w:val="both"/>
        <w:rPr>
          <w:rFonts w:asciiTheme="minorHAnsi" w:hAnsiTheme="minorHAnsi" w:cstheme="minorHAnsi"/>
          <w:lang w:val="ca-ES"/>
        </w:rPr>
      </w:pPr>
    </w:p>
    <w:p w14:paraId="6FD673E5" w14:textId="461AE89B" w:rsidR="003478E7" w:rsidRDefault="00AE2EC2" w:rsidP="00AE2EC2">
      <w:pPr>
        <w:jc w:val="both"/>
        <w:rPr>
          <w:rFonts w:asciiTheme="minorHAnsi" w:hAnsiTheme="minorHAnsi" w:cstheme="minorHAnsi"/>
          <w:b/>
          <w:bCs/>
          <w:lang w:val="ca-ES"/>
        </w:rPr>
      </w:pPr>
      <w:r w:rsidRPr="00C15B80">
        <w:rPr>
          <w:rFonts w:asciiTheme="minorHAnsi" w:hAnsiTheme="minorHAnsi" w:cstheme="minorHAnsi"/>
          <w:b/>
          <w:bCs/>
          <w:noProof/>
          <w:spacing w:val="-2"/>
          <w:lang w:val="es-ES"/>
        </w:rPr>
        <w:drawing>
          <wp:anchor distT="0" distB="0" distL="114300" distR="114300" simplePos="0" relativeHeight="251660288" behindDoc="0" locked="0" layoutInCell="1" allowOverlap="1" wp14:anchorId="6C68D368" wp14:editId="68A76407">
            <wp:simplePos x="0" y="0"/>
            <wp:positionH relativeFrom="margin">
              <wp:posOffset>2491740</wp:posOffset>
            </wp:positionH>
            <wp:positionV relativeFrom="paragraph">
              <wp:posOffset>3810</wp:posOffset>
            </wp:positionV>
            <wp:extent cx="2600325" cy="1950085"/>
            <wp:effectExtent l="0" t="0" r="9525" b="0"/>
            <wp:wrapThrough wrapText="bothSides">
              <wp:wrapPolygon edited="0">
                <wp:start x="0" y="0"/>
                <wp:lineTo x="0" y="21312"/>
                <wp:lineTo x="21521" y="21312"/>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BEBA8EAE-BF5A-486C-A8C5-ECC9F3942E4B}">
                          <a14:imgProps xmlns:a14="http://schemas.microsoft.com/office/drawing/2010/main">
                            <a14:imgLayer r:embed="rId8">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600325" cy="1950085"/>
                    </a:xfrm>
                    <a:prstGeom prst="rect">
                      <a:avLst/>
                    </a:prstGeom>
                  </pic:spPr>
                </pic:pic>
              </a:graphicData>
            </a:graphic>
            <wp14:sizeRelH relativeFrom="margin">
              <wp14:pctWidth>0</wp14:pctWidth>
            </wp14:sizeRelH>
            <wp14:sizeRelV relativeFrom="margin">
              <wp14:pctHeight>0</wp14:pctHeight>
            </wp14:sizeRelV>
          </wp:anchor>
        </w:drawing>
      </w:r>
    </w:p>
    <w:p w14:paraId="11291506" w14:textId="77777777" w:rsidR="003478E7" w:rsidRPr="00C15B80" w:rsidRDefault="003478E7" w:rsidP="00AE2EC2">
      <w:pPr>
        <w:pBdr>
          <w:top w:val="single" w:sz="4" w:space="1" w:color="auto"/>
        </w:pBdr>
        <w:ind w:left="284"/>
        <w:jc w:val="both"/>
        <w:rPr>
          <w:rFonts w:asciiTheme="minorHAnsi" w:hAnsiTheme="minorHAnsi" w:cstheme="minorHAnsi"/>
          <w:b/>
          <w:bCs/>
          <w:lang w:val="ca-ES"/>
        </w:rPr>
      </w:pPr>
    </w:p>
    <w:p w14:paraId="70185255" w14:textId="77777777" w:rsidR="003478E7" w:rsidRPr="00AE2EC2" w:rsidRDefault="003478E7" w:rsidP="00AE2EC2">
      <w:pPr>
        <w:ind w:left="284"/>
        <w:jc w:val="both"/>
        <w:rPr>
          <w:rFonts w:asciiTheme="minorHAnsi" w:eastAsia="Times New Roman" w:hAnsiTheme="minorHAnsi" w:cstheme="minorHAnsi"/>
          <w:lang w:eastAsia="es-ES_tradnl"/>
        </w:rPr>
      </w:pPr>
      <w:r w:rsidRPr="00AE2EC2">
        <w:rPr>
          <w:rFonts w:asciiTheme="minorHAnsi" w:eastAsia="Times New Roman" w:hAnsiTheme="minorHAnsi" w:cstheme="minorHAnsi"/>
          <w:lang w:eastAsia="es-ES_tradnl"/>
        </w:rPr>
        <w:t>EL CERCLE DE FOC DE SHIVA</w:t>
      </w:r>
    </w:p>
    <w:p w14:paraId="701B67D5" w14:textId="77777777" w:rsidR="003478E7" w:rsidRPr="00AE2EC2" w:rsidRDefault="003478E7" w:rsidP="00AE2EC2">
      <w:pPr>
        <w:ind w:left="284"/>
        <w:jc w:val="both"/>
        <w:rPr>
          <w:rFonts w:asciiTheme="minorHAnsi" w:eastAsia="Times New Roman" w:hAnsiTheme="minorHAnsi" w:cstheme="minorHAnsi"/>
          <w:lang w:eastAsia="es-ES_tradnl"/>
        </w:rPr>
      </w:pPr>
      <w:r w:rsidRPr="00AE2EC2">
        <w:rPr>
          <w:rFonts w:asciiTheme="minorHAnsi" w:eastAsia="Times New Roman" w:hAnsiTheme="minorHAnsi" w:cstheme="minorHAnsi"/>
          <w:lang w:eastAsia="es-ES_tradnl"/>
        </w:rPr>
        <w:t>UN VIATGE A L’OBSCURITAT</w:t>
      </w:r>
    </w:p>
    <w:p w14:paraId="666B5861" w14:textId="77777777" w:rsidR="003478E7" w:rsidRPr="00AE2EC2" w:rsidRDefault="003478E7" w:rsidP="00AE2EC2">
      <w:pPr>
        <w:ind w:left="284"/>
        <w:jc w:val="both"/>
        <w:rPr>
          <w:rFonts w:asciiTheme="minorHAnsi" w:eastAsia="Times New Roman" w:hAnsiTheme="minorHAnsi" w:cstheme="minorHAnsi"/>
          <w:lang w:eastAsia="es-ES_tradnl"/>
        </w:rPr>
      </w:pPr>
      <w:r w:rsidRPr="00AE2EC2">
        <w:rPr>
          <w:rFonts w:asciiTheme="minorHAnsi" w:eastAsia="Times New Roman" w:hAnsiTheme="minorHAnsi" w:cstheme="minorHAnsi"/>
          <w:lang w:eastAsia="es-ES_tradnl"/>
        </w:rPr>
        <w:t>LA MORT ÉS UN SOMNI DEL PASSAT</w:t>
      </w:r>
    </w:p>
    <w:p w14:paraId="3F2A60C6" w14:textId="77777777" w:rsidR="003478E7" w:rsidRPr="00AE2EC2" w:rsidRDefault="003478E7" w:rsidP="00AE2EC2">
      <w:pPr>
        <w:ind w:left="284"/>
        <w:jc w:val="both"/>
        <w:rPr>
          <w:rFonts w:asciiTheme="minorHAnsi" w:eastAsia="Times New Roman" w:hAnsiTheme="minorHAnsi" w:cstheme="minorHAnsi"/>
          <w:lang w:eastAsia="es-ES_tradnl"/>
        </w:rPr>
      </w:pPr>
      <w:r w:rsidRPr="00AE2EC2">
        <w:rPr>
          <w:rFonts w:asciiTheme="minorHAnsi" w:eastAsia="Times New Roman" w:hAnsiTheme="minorHAnsi" w:cstheme="minorHAnsi"/>
          <w:lang w:eastAsia="es-ES_tradnl"/>
        </w:rPr>
        <w:t>L’OBLIT ÉS EL PITJOR</w:t>
      </w:r>
    </w:p>
    <w:p w14:paraId="00CDA613" w14:textId="311CA697" w:rsidR="003478E7" w:rsidRDefault="00AE2EC2" w:rsidP="00AE2EC2">
      <w:pPr>
        <w:pStyle w:val="cosdetext"/>
        <w:spacing w:line="276" w:lineRule="auto"/>
        <w:rPr>
          <w:rFonts w:asciiTheme="minorHAnsi" w:hAnsiTheme="minorHAnsi" w:cstheme="minorHAnsi"/>
          <w:b/>
          <w:bCs/>
          <w:color w:val="000000" w:themeColor="text1"/>
          <w:spacing w:val="-2"/>
          <w:sz w:val="22"/>
          <w:szCs w:val="22"/>
          <w:lang w:val="ca-ES"/>
        </w:rPr>
      </w:pPr>
      <w:r>
        <w:rPr>
          <w:rFonts w:asciiTheme="minorHAnsi" w:eastAsia="Times New Roman" w:hAnsiTheme="minorHAnsi" w:cstheme="minorHAnsi"/>
          <w:sz w:val="22"/>
          <w:szCs w:val="22"/>
          <w:lang w:eastAsia="es-ES_tradnl"/>
        </w:rPr>
        <w:t xml:space="preserve">      </w:t>
      </w:r>
      <w:r w:rsidR="003478E7" w:rsidRPr="00AE2EC2">
        <w:rPr>
          <w:rFonts w:asciiTheme="minorHAnsi" w:eastAsia="Times New Roman" w:hAnsiTheme="minorHAnsi" w:cstheme="minorHAnsi"/>
          <w:sz w:val="22"/>
          <w:szCs w:val="22"/>
          <w:lang w:eastAsia="es-ES_tradnl"/>
        </w:rPr>
        <w:t>LA RESTA ÉS MÀGIA NEGRA</w:t>
      </w:r>
    </w:p>
    <w:p w14:paraId="1A46F1BA" w14:textId="2367080E" w:rsidR="00AE2EC2" w:rsidRPr="00C15B80" w:rsidRDefault="00AE2EC2" w:rsidP="00AE2EC2">
      <w:pPr>
        <w:pStyle w:val="cosdetext"/>
        <w:pBdr>
          <w:bottom w:val="single" w:sz="4" w:space="1" w:color="auto"/>
        </w:pBdr>
        <w:spacing w:line="276" w:lineRule="auto"/>
        <w:ind w:left="284"/>
        <w:rPr>
          <w:rFonts w:asciiTheme="minorHAnsi" w:hAnsiTheme="minorHAnsi" w:cstheme="minorHAnsi"/>
          <w:b/>
          <w:bCs/>
          <w:color w:val="000000" w:themeColor="text1"/>
          <w:spacing w:val="-2"/>
          <w:sz w:val="22"/>
          <w:szCs w:val="22"/>
          <w:lang w:val="ca-ES"/>
        </w:rPr>
      </w:pPr>
      <w:r>
        <w:rPr>
          <w:rFonts w:asciiTheme="minorHAnsi" w:hAnsiTheme="minorHAnsi" w:cstheme="minorHAnsi"/>
          <w:b/>
          <w:bCs/>
          <w:color w:val="000000" w:themeColor="text1"/>
          <w:spacing w:val="-2"/>
          <w:sz w:val="22"/>
          <w:szCs w:val="22"/>
          <w:lang w:val="ca-ES"/>
        </w:rPr>
        <w:tab/>
      </w:r>
    </w:p>
    <w:p w14:paraId="274282A4" w14:textId="77777777" w:rsidR="003478E7" w:rsidRPr="003478E7" w:rsidRDefault="003478E7" w:rsidP="00AE2EC2">
      <w:pPr>
        <w:ind w:left="284" w:right="-1"/>
        <w:jc w:val="both"/>
        <w:rPr>
          <w:rFonts w:asciiTheme="minorHAnsi" w:hAnsiTheme="minorHAnsi" w:cstheme="minorHAnsi"/>
          <w:lang w:val="ca-ES"/>
        </w:rPr>
      </w:pPr>
    </w:p>
    <w:p w14:paraId="5E2B5524" w14:textId="77777777" w:rsidR="00AE2EC2" w:rsidRDefault="00AE2EC2" w:rsidP="00AE2EC2">
      <w:pPr>
        <w:ind w:left="-142" w:right="-1"/>
        <w:jc w:val="both"/>
        <w:rPr>
          <w:rFonts w:asciiTheme="minorHAnsi" w:hAnsiTheme="minorHAnsi" w:cstheme="minorHAnsi"/>
          <w:i/>
          <w:iCs/>
          <w:lang w:val="ca-ES"/>
        </w:rPr>
      </w:pPr>
    </w:p>
    <w:p w14:paraId="7E91CEA0" w14:textId="77777777" w:rsidR="00AE2EC2" w:rsidRDefault="00AE2EC2" w:rsidP="0033757C">
      <w:pPr>
        <w:ind w:right="-1"/>
        <w:jc w:val="both"/>
        <w:rPr>
          <w:rFonts w:asciiTheme="minorHAnsi" w:hAnsiTheme="minorHAnsi" w:cstheme="minorHAnsi"/>
          <w:i/>
          <w:iCs/>
          <w:lang w:val="ca-ES"/>
        </w:rPr>
      </w:pPr>
    </w:p>
    <w:p w14:paraId="2CFE2F36" w14:textId="77777777" w:rsidR="00AE2EC2" w:rsidRDefault="00AE2EC2" w:rsidP="0033757C">
      <w:pPr>
        <w:ind w:right="-1"/>
        <w:jc w:val="both"/>
        <w:rPr>
          <w:rFonts w:asciiTheme="minorHAnsi" w:hAnsiTheme="minorHAnsi" w:cstheme="minorHAnsi"/>
          <w:i/>
          <w:iCs/>
          <w:lang w:val="ca-ES"/>
        </w:rPr>
      </w:pPr>
    </w:p>
    <w:p w14:paraId="6C9C2909" w14:textId="3AB0D593" w:rsidR="00226D1F" w:rsidRDefault="00710FEF" w:rsidP="0033757C">
      <w:pPr>
        <w:ind w:right="-1"/>
        <w:jc w:val="both"/>
        <w:rPr>
          <w:rFonts w:asciiTheme="minorHAnsi" w:hAnsiTheme="minorHAnsi" w:cstheme="minorHAnsi"/>
          <w:lang w:val="ca-ES"/>
        </w:rPr>
      </w:pPr>
      <w:proofErr w:type="spellStart"/>
      <w:r w:rsidRPr="00C15B80">
        <w:rPr>
          <w:rFonts w:asciiTheme="minorHAnsi" w:hAnsiTheme="minorHAnsi" w:cstheme="minorHAnsi"/>
          <w:i/>
          <w:iCs/>
          <w:lang w:val="ca-ES"/>
        </w:rPr>
        <w:t>Shootout</w:t>
      </w:r>
      <w:proofErr w:type="spellEnd"/>
      <w:r w:rsidRPr="00C15B80">
        <w:rPr>
          <w:rFonts w:asciiTheme="minorHAnsi" w:hAnsiTheme="minorHAnsi" w:cstheme="minorHAnsi"/>
          <w:lang w:val="ca-ES"/>
        </w:rPr>
        <w:t xml:space="preserve"> (</w:t>
      </w:r>
      <w:proofErr w:type="spellStart"/>
      <w:r w:rsidRPr="00C15B80">
        <w:rPr>
          <w:rFonts w:asciiTheme="minorHAnsi" w:hAnsiTheme="minorHAnsi" w:cstheme="minorHAnsi"/>
          <w:lang w:val="ca-ES"/>
        </w:rPr>
        <w:t>Shoot-Out</w:t>
      </w:r>
      <w:proofErr w:type="spellEnd"/>
      <w:r w:rsidRPr="00C15B80">
        <w:rPr>
          <w:rFonts w:asciiTheme="minorHAnsi" w:hAnsiTheme="minorHAnsi" w:cstheme="minorHAnsi"/>
          <w:lang w:val="ca-ES"/>
        </w:rPr>
        <w:t>) és l’intercanvi de trets, la batalla decisiva entre persones o grups que s’enfronten amb pistoles o rifles, un duel que ha d’acabar amb la desfeta d’una de les dues parts. Aquí els versos són les bales. La poesia és l’única arma possible contra la depravació i el caos, dins d’un imaginari fantasma.</w:t>
      </w:r>
    </w:p>
    <w:p w14:paraId="11A86687" w14:textId="77777777" w:rsidR="003478E7" w:rsidRPr="00C15B80" w:rsidRDefault="003478E7" w:rsidP="00226D1F">
      <w:pPr>
        <w:ind w:right="424"/>
        <w:jc w:val="both"/>
        <w:rPr>
          <w:rFonts w:asciiTheme="minorHAnsi" w:eastAsia="Times New Roman" w:hAnsiTheme="minorHAnsi" w:cstheme="minorHAnsi"/>
          <w:b/>
          <w:bCs/>
          <w:i/>
          <w:iCs/>
          <w:lang w:val="ca-ES" w:eastAsia="es-ES_tradnl"/>
        </w:rPr>
      </w:pPr>
    </w:p>
    <w:p w14:paraId="3DDF3B07" w14:textId="77777777" w:rsidR="00226D1F" w:rsidRPr="00C15B80" w:rsidRDefault="00226D1F" w:rsidP="00AF5420">
      <w:pPr>
        <w:pBdr>
          <w:bottom w:val="single" w:sz="4" w:space="1" w:color="auto"/>
        </w:pBdr>
        <w:ind w:left="2127" w:right="-1" w:firstLine="1134"/>
        <w:jc w:val="both"/>
        <w:rPr>
          <w:rFonts w:asciiTheme="minorHAnsi" w:eastAsia="Times New Roman" w:hAnsiTheme="minorHAnsi" w:cstheme="minorHAnsi"/>
          <w:b/>
          <w:bCs/>
          <w:i/>
          <w:iCs/>
          <w:sz w:val="20"/>
          <w:szCs w:val="20"/>
          <w:lang w:val="ca-ES" w:eastAsia="es-ES_tradnl"/>
        </w:rPr>
      </w:pPr>
    </w:p>
    <w:p w14:paraId="10DCC6B2" w14:textId="0EA989AF" w:rsidR="00AF5420" w:rsidRPr="00C15B80" w:rsidRDefault="00AF5420" w:rsidP="00AF5420">
      <w:pPr>
        <w:pBdr>
          <w:bottom w:val="single" w:sz="4" w:space="1" w:color="auto"/>
        </w:pBdr>
        <w:ind w:left="2127" w:firstLine="1134"/>
        <w:jc w:val="right"/>
        <w:rPr>
          <w:rFonts w:asciiTheme="minorHAnsi" w:hAnsiTheme="minorHAnsi" w:cstheme="minorHAnsi"/>
          <w:b/>
          <w:bCs/>
        </w:rPr>
      </w:pPr>
      <w:r w:rsidRPr="00C15B80">
        <w:rPr>
          <w:rFonts w:asciiTheme="minorHAnsi" w:hAnsiTheme="minorHAnsi" w:cstheme="minorHAnsi"/>
          <w:b/>
          <w:bCs/>
        </w:rPr>
        <w:t>«[...] la poesia de Marcel Pey entra al meu reducte perquè mai no em deixa indiferent, perquè mai no m’acorrala en la condescendència, perquè és impura com jo lectora, impura com jo amadora»</w:t>
      </w:r>
      <w:r w:rsidR="0033757C">
        <w:rPr>
          <w:rFonts w:asciiTheme="minorHAnsi" w:hAnsiTheme="minorHAnsi" w:cstheme="minorHAnsi"/>
          <w:b/>
          <w:bCs/>
        </w:rPr>
        <w:t>,</w:t>
      </w:r>
      <w:r w:rsidRPr="00C15B80">
        <w:rPr>
          <w:rFonts w:asciiTheme="minorHAnsi" w:hAnsiTheme="minorHAnsi" w:cstheme="minorHAnsi"/>
          <w:b/>
          <w:bCs/>
        </w:rPr>
        <w:t xml:space="preserve"> </w:t>
      </w:r>
    </w:p>
    <w:p w14:paraId="7E8C8BE2" w14:textId="23FF368F" w:rsidR="007D5D4F" w:rsidRPr="00C15B80" w:rsidRDefault="00AF5420" w:rsidP="00AF5420">
      <w:pPr>
        <w:pBdr>
          <w:bottom w:val="single" w:sz="4" w:space="1" w:color="auto"/>
        </w:pBdr>
        <w:ind w:left="2127" w:firstLine="1134"/>
        <w:jc w:val="right"/>
        <w:rPr>
          <w:rFonts w:asciiTheme="minorHAnsi" w:hAnsiTheme="minorHAnsi" w:cstheme="minorHAnsi"/>
        </w:rPr>
      </w:pPr>
      <w:r w:rsidRPr="00C15B80">
        <w:rPr>
          <w:rFonts w:asciiTheme="minorHAnsi" w:hAnsiTheme="minorHAnsi" w:cstheme="minorHAnsi"/>
          <w:b/>
          <w:bCs/>
        </w:rPr>
        <w:t>del postfaci de Meritxell Cucurella-Jorba</w:t>
      </w:r>
    </w:p>
    <w:p w14:paraId="77E9D06A" w14:textId="68993D37" w:rsidR="00620BD1" w:rsidRPr="00C15B80" w:rsidRDefault="00620BD1" w:rsidP="007D5D4F">
      <w:pPr>
        <w:pBdr>
          <w:bottom w:val="single" w:sz="4" w:space="1" w:color="auto"/>
        </w:pBdr>
        <w:jc w:val="both"/>
        <w:rPr>
          <w:rFonts w:asciiTheme="minorHAnsi" w:hAnsiTheme="minorHAnsi" w:cstheme="minorHAnsi"/>
          <w:b/>
          <w:bCs/>
          <w:lang w:val="ca-ES"/>
        </w:rPr>
      </w:pPr>
    </w:p>
    <w:p w14:paraId="204A846D" w14:textId="0C244D0F" w:rsidR="00226D1F" w:rsidRPr="00C15B80" w:rsidRDefault="00226D1F" w:rsidP="005356C6">
      <w:pPr>
        <w:jc w:val="both"/>
        <w:rPr>
          <w:rFonts w:asciiTheme="minorHAnsi" w:hAnsiTheme="minorHAnsi" w:cstheme="minorHAnsi"/>
          <w:b/>
          <w:bCs/>
          <w:lang w:val="ca-ES"/>
        </w:rPr>
      </w:pPr>
    </w:p>
    <w:p w14:paraId="3F04B618" w14:textId="77777777" w:rsidR="00710FEF" w:rsidRPr="00C15B80" w:rsidRDefault="00710FEF" w:rsidP="005356C6">
      <w:pPr>
        <w:pStyle w:val="cosdetext"/>
        <w:spacing w:line="276" w:lineRule="auto"/>
        <w:rPr>
          <w:rFonts w:asciiTheme="minorHAnsi" w:hAnsiTheme="minorHAnsi" w:cstheme="minorHAnsi"/>
          <w:b/>
          <w:bCs/>
          <w:noProof/>
          <w:spacing w:val="-2"/>
          <w:sz w:val="22"/>
          <w:szCs w:val="22"/>
          <w:lang w:val="ca"/>
        </w:rPr>
      </w:pPr>
    </w:p>
    <w:p w14:paraId="1D327313" w14:textId="58682161" w:rsidR="00710FEF" w:rsidRPr="00C15B80" w:rsidRDefault="00710FEF" w:rsidP="00710FEF">
      <w:pPr>
        <w:pStyle w:val="cosdetext"/>
        <w:rPr>
          <w:rFonts w:asciiTheme="minorHAnsi" w:hAnsiTheme="minorHAnsi" w:cstheme="minorHAnsi"/>
          <w:spacing w:val="-2"/>
          <w:sz w:val="22"/>
          <w:szCs w:val="22"/>
          <w:lang w:val="ca"/>
        </w:rPr>
      </w:pPr>
      <w:r w:rsidRPr="00C15B80">
        <w:rPr>
          <w:rFonts w:asciiTheme="minorHAnsi" w:hAnsiTheme="minorHAnsi" w:cstheme="minorHAnsi"/>
          <w:b/>
          <w:bCs/>
          <w:noProof/>
          <w:spacing w:val="-2"/>
          <w:sz w:val="22"/>
          <w:szCs w:val="22"/>
          <w:lang w:val="es-ES"/>
        </w:rPr>
        <w:drawing>
          <wp:anchor distT="0" distB="0" distL="114300" distR="114300" simplePos="0" relativeHeight="251656192" behindDoc="0" locked="0" layoutInCell="1" allowOverlap="1" wp14:anchorId="39C62564" wp14:editId="313DC335">
            <wp:simplePos x="0" y="0"/>
            <wp:positionH relativeFrom="margin">
              <wp:align>left</wp:align>
            </wp:positionH>
            <wp:positionV relativeFrom="paragraph">
              <wp:posOffset>15240</wp:posOffset>
            </wp:positionV>
            <wp:extent cx="2247900" cy="2247900"/>
            <wp:effectExtent l="0" t="0" r="0" b="0"/>
            <wp:wrapThrough wrapText="bothSides">
              <wp:wrapPolygon edited="0">
                <wp:start x="0" y="0"/>
                <wp:lineTo x="0" y="21417"/>
                <wp:lineTo x="21417" y="21417"/>
                <wp:lineTo x="2141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47900" cy="2247900"/>
                    </a:xfrm>
                    <a:prstGeom prst="rect">
                      <a:avLst/>
                    </a:prstGeom>
                  </pic:spPr>
                </pic:pic>
              </a:graphicData>
            </a:graphic>
            <wp14:sizeRelH relativeFrom="margin">
              <wp14:pctWidth>0</wp14:pctWidth>
            </wp14:sizeRelH>
            <wp14:sizeRelV relativeFrom="margin">
              <wp14:pctHeight>0</wp14:pctHeight>
            </wp14:sizeRelV>
          </wp:anchor>
        </w:drawing>
      </w:r>
      <w:r w:rsidRPr="00C15B80">
        <w:rPr>
          <w:rFonts w:asciiTheme="minorHAnsi" w:hAnsiTheme="minorHAnsi" w:cstheme="minorHAnsi"/>
          <w:b/>
          <w:bCs/>
          <w:noProof/>
          <w:spacing w:val="-2"/>
          <w:sz w:val="22"/>
          <w:szCs w:val="22"/>
          <w:lang w:val="ca"/>
        </w:rPr>
        <w:t xml:space="preserve">Marcel Pey Puig </w:t>
      </w:r>
      <w:r w:rsidRPr="00C15B80">
        <w:rPr>
          <w:rFonts w:asciiTheme="minorHAnsi" w:hAnsiTheme="minorHAnsi" w:cstheme="minorHAnsi"/>
          <w:spacing w:val="-2"/>
          <w:sz w:val="22"/>
          <w:szCs w:val="22"/>
          <w:lang w:val="ca"/>
        </w:rPr>
        <w:t xml:space="preserve">- Cardona, 1948. </w:t>
      </w:r>
      <w:r w:rsidR="00C15B80" w:rsidRPr="00C15B80">
        <w:rPr>
          <w:rFonts w:asciiTheme="minorHAnsi" w:hAnsiTheme="minorHAnsi" w:cstheme="minorHAnsi"/>
          <w:spacing w:val="-2"/>
          <w:sz w:val="22"/>
          <w:szCs w:val="22"/>
          <w:lang w:val="ca"/>
        </w:rPr>
        <w:t>Poeta i a</w:t>
      </w:r>
      <w:r w:rsidRPr="00C15B80">
        <w:rPr>
          <w:rFonts w:asciiTheme="minorHAnsi" w:hAnsiTheme="minorHAnsi" w:cstheme="minorHAnsi"/>
          <w:spacing w:val="-2"/>
          <w:sz w:val="22"/>
          <w:szCs w:val="22"/>
          <w:lang w:val="ca"/>
        </w:rPr>
        <w:t>rtista polifacètic</w:t>
      </w:r>
      <w:r w:rsidR="00C15B80" w:rsidRPr="00C15B80">
        <w:rPr>
          <w:rFonts w:asciiTheme="minorHAnsi" w:hAnsiTheme="minorHAnsi" w:cstheme="minorHAnsi"/>
          <w:spacing w:val="-2"/>
          <w:sz w:val="22"/>
          <w:szCs w:val="22"/>
          <w:lang w:val="ca"/>
        </w:rPr>
        <w:t xml:space="preserve">. </w:t>
      </w:r>
      <w:r w:rsidR="00D07CC8" w:rsidRPr="00C15B80">
        <w:rPr>
          <w:rFonts w:asciiTheme="minorHAnsi" w:hAnsiTheme="minorHAnsi" w:cstheme="minorHAnsi"/>
          <w:spacing w:val="-2"/>
          <w:sz w:val="22"/>
          <w:szCs w:val="22"/>
          <w:lang w:val="ca"/>
        </w:rPr>
        <w:t>L</w:t>
      </w:r>
      <w:r w:rsidR="00C55617" w:rsidRPr="00C15B80">
        <w:rPr>
          <w:rFonts w:asciiTheme="minorHAnsi" w:hAnsiTheme="minorHAnsi" w:cstheme="minorHAnsi"/>
          <w:spacing w:val="-2"/>
          <w:sz w:val="22"/>
          <w:szCs w:val="22"/>
          <w:lang w:val="ca"/>
        </w:rPr>
        <w:t xml:space="preserve">a seva </w:t>
      </w:r>
      <w:r w:rsidR="00D07CC8" w:rsidRPr="00C15B80">
        <w:rPr>
          <w:rFonts w:asciiTheme="minorHAnsi" w:hAnsiTheme="minorHAnsi" w:cstheme="minorHAnsi"/>
          <w:spacing w:val="-2"/>
          <w:sz w:val="22"/>
          <w:szCs w:val="22"/>
          <w:lang w:val="ca"/>
        </w:rPr>
        <w:t>experimentac</w:t>
      </w:r>
      <w:r w:rsidR="00C55617" w:rsidRPr="00C15B80">
        <w:rPr>
          <w:rFonts w:asciiTheme="minorHAnsi" w:hAnsiTheme="minorHAnsi" w:cstheme="minorHAnsi"/>
          <w:spacing w:val="-2"/>
          <w:sz w:val="22"/>
          <w:szCs w:val="22"/>
          <w:lang w:val="ca"/>
        </w:rPr>
        <w:t>ió artística passa per la fotografia,</w:t>
      </w:r>
      <w:r w:rsidR="00D07CC8" w:rsidRPr="00C15B80">
        <w:rPr>
          <w:rFonts w:asciiTheme="minorHAnsi" w:hAnsiTheme="minorHAnsi" w:cstheme="minorHAnsi"/>
          <w:spacing w:val="-2"/>
          <w:sz w:val="22"/>
          <w:szCs w:val="22"/>
          <w:lang w:val="ca"/>
        </w:rPr>
        <w:t xml:space="preserve"> </w:t>
      </w:r>
      <w:r w:rsidR="00C55617" w:rsidRPr="00C15B80">
        <w:rPr>
          <w:rFonts w:asciiTheme="minorHAnsi" w:hAnsiTheme="minorHAnsi" w:cstheme="minorHAnsi"/>
          <w:spacing w:val="-2"/>
          <w:sz w:val="22"/>
          <w:szCs w:val="22"/>
          <w:lang w:val="ca"/>
        </w:rPr>
        <w:t xml:space="preserve">la creació de </w:t>
      </w:r>
      <w:r w:rsidR="00D07CC8" w:rsidRPr="00C15B80">
        <w:rPr>
          <w:rFonts w:asciiTheme="minorHAnsi" w:hAnsiTheme="minorHAnsi" w:cstheme="minorHAnsi"/>
          <w:spacing w:val="-2"/>
          <w:sz w:val="22"/>
          <w:szCs w:val="22"/>
          <w:lang w:val="ca"/>
        </w:rPr>
        <w:t>llibres d’artista, veritables obres</w:t>
      </w:r>
      <w:r w:rsidR="00C55617" w:rsidRPr="00C15B80">
        <w:rPr>
          <w:rFonts w:asciiTheme="minorHAnsi" w:hAnsiTheme="minorHAnsi" w:cstheme="minorHAnsi"/>
          <w:spacing w:val="-2"/>
          <w:sz w:val="22"/>
          <w:szCs w:val="22"/>
          <w:lang w:val="ca"/>
        </w:rPr>
        <w:t xml:space="preserve"> d’art</w:t>
      </w:r>
      <w:r w:rsidR="00D07CC8" w:rsidRPr="00C15B80">
        <w:rPr>
          <w:rFonts w:asciiTheme="minorHAnsi" w:hAnsiTheme="minorHAnsi" w:cstheme="minorHAnsi"/>
          <w:spacing w:val="-2"/>
          <w:sz w:val="22"/>
          <w:szCs w:val="22"/>
          <w:lang w:val="ca"/>
        </w:rPr>
        <w:t xml:space="preserve"> </w:t>
      </w:r>
      <w:r w:rsidRPr="00C15B80">
        <w:rPr>
          <w:rFonts w:asciiTheme="minorHAnsi" w:hAnsiTheme="minorHAnsi" w:cstheme="minorHAnsi"/>
          <w:spacing w:val="-2"/>
          <w:sz w:val="22"/>
          <w:szCs w:val="22"/>
          <w:lang w:val="ca"/>
        </w:rPr>
        <w:t xml:space="preserve">com </w:t>
      </w:r>
      <w:r w:rsidRPr="00C15B80">
        <w:rPr>
          <w:rFonts w:asciiTheme="minorHAnsi" w:hAnsiTheme="minorHAnsi" w:cstheme="minorHAnsi"/>
          <w:i/>
          <w:iCs/>
          <w:spacing w:val="-2"/>
          <w:sz w:val="22"/>
          <w:szCs w:val="22"/>
          <w:lang w:val="ca"/>
        </w:rPr>
        <w:t>The blind machine</w:t>
      </w:r>
      <w:r w:rsidRPr="00C15B80">
        <w:rPr>
          <w:rFonts w:asciiTheme="minorHAnsi" w:hAnsiTheme="minorHAnsi" w:cstheme="minorHAnsi"/>
          <w:spacing w:val="-2"/>
          <w:sz w:val="22"/>
          <w:szCs w:val="22"/>
          <w:lang w:val="ca"/>
        </w:rPr>
        <w:t xml:space="preserve"> (1972), </w:t>
      </w:r>
      <w:r w:rsidRPr="00C15B80">
        <w:rPr>
          <w:rFonts w:asciiTheme="minorHAnsi" w:hAnsiTheme="minorHAnsi" w:cstheme="minorHAnsi"/>
          <w:i/>
          <w:iCs/>
          <w:spacing w:val="-2"/>
          <w:sz w:val="22"/>
          <w:szCs w:val="22"/>
          <w:lang w:val="ca"/>
        </w:rPr>
        <w:t>Red Movie</w:t>
      </w:r>
      <w:r w:rsidRPr="00C15B80">
        <w:rPr>
          <w:rFonts w:asciiTheme="minorHAnsi" w:hAnsiTheme="minorHAnsi" w:cstheme="minorHAnsi"/>
          <w:spacing w:val="-2"/>
          <w:sz w:val="22"/>
          <w:szCs w:val="22"/>
          <w:lang w:val="ca"/>
        </w:rPr>
        <w:t xml:space="preserve"> (1976) o </w:t>
      </w:r>
      <w:r w:rsidRPr="00C15B80">
        <w:rPr>
          <w:rFonts w:asciiTheme="minorHAnsi" w:hAnsiTheme="minorHAnsi" w:cstheme="minorHAnsi"/>
          <w:i/>
          <w:iCs/>
          <w:spacing w:val="-2"/>
          <w:sz w:val="22"/>
          <w:szCs w:val="22"/>
          <w:lang w:val="ca"/>
        </w:rPr>
        <w:t>Tenebrae</w:t>
      </w:r>
      <w:r w:rsidRPr="00C15B80">
        <w:rPr>
          <w:rFonts w:asciiTheme="minorHAnsi" w:hAnsiTheme="minorHAnsi" w:cstheme="minorHAnsi"/>
          <w:spacing w:val="-2"/>
          <w:sz w:val="22"/>
          <w:szCs w:val="22"/>
          <w:lang w:val="ca"/>
        </w:rPr>
        <w:t xml:space="preserve"> (1983) i films </w:t>
      </w:r>
      <w:r w:rsidRPr="00C15B80">
        <w:rPr>
          <w:rFonts w:asciiTheme="minorHAnsi" w:hAnsiTheme="minorHAnsi" w:cstheme="minorHAnsi"/>
          <w:i/>
          <w:iCs/>
          <w:spacing w:val="-2"/>
          <w:sz w:val="22"/>
          <w:szCs w:val="22"/>
          <w:lang w:val="ca"/>
        </w:rPr>
        <w:t>underground</w:t>
      </w:r>
      <w:r w:rsidRPr="00C15B80">
        <w:rPr>
          <w:rFonts w:asciiTheme="minorHAnsi" w:hAnsiTheme="minorHAnsi" w:cstheme="minorHAnsi"/>
          <w:spacing w:val="-2"/>
          <w:sz w:val="22"/>
          <w:szCs w:val="22"/>
          <w:lang w:val="ca"/>
        </w:rPr>
        <w:t xml:space="preserve"> com </w:t>
      </w:r>
      <w:r w:rsidRPr="00C15B80">
        <w:rPr>
          <w:rFonts w:asciiTheme="minorHAnsi" w:hAnsiTheme="minorHAnsi" w:cstheme="minorHAnsi"/>
          <w:i/>
          <w:iCs/>
          <w:spacing w:val="-2"/>
          <w:sz w:val="22"/>
          <w:szCs w:val="22"/>
          <w:lang w:val="ca"/>
        </w:rPr>
        <w:t>Overkill</w:t>
      </w:r>
      <w:r w:rsidRPr="00C15B80">
        <w:rPr>
          <w:rFonts w:asciiTheme="minorHAnsi" w:hAnsiTheme="minorHAnsi" w:cstheme="minorHAnsi"/>
          <w:spacing w:val="-2"/>
          <w:sz w:val="22"/>
          <w:szCs w:val="22"/>
          <w:lang w:val="ca"/>
        </w:rPr>
        <w:t xml:space="preserve"> (1976) o </w:t>
      </w:r>
      <w:r w:rsidRPr="00C15B80">
        <w:rPr>
          <w:rFonts w:asciiTheme="minorHAnsi" w:hAnsiTheme="minorHAnsi" w:cstheme="minorHAnsi"/>
          <w:i/>
          <w:iCs/>
          <w:spacing w:val="-2"/>
          <w:sz w:val="22"/>
          <w:szCs w:val="22"/>
          <w:lang w:val="ca"/>
        </w:rPr>
        <w:t>Visage</w:t>
      </w:r>
      <w:r w:rsidRPr="00C15B80">
        <w:rPr>
          <w:rFonts w:asciiTheme="minorHAnsi" w:hAnsiTheme="minorHAnsi" w:cstheme="minorHAnsi"/>
          <w:spacing w:val="-2"/>
          <w:sz w:val="22"/>
          <w:szCs w:val="22"/>
          <w:lang w:val="ca"/>
        </w:rPr>
        <w:t xml:space="preserve"> (1999). Els seus poemes són a </w:t>
      </w:r>
      <w:r w:rsidRPr="00C15B80">
        <w:rPr>
          <w:rFonts w:asciiTheme="minorHAnsi" w:hAnsiTheme="minorHAnsi" w:cstheme="minorHAnsi"/>
          <w:i/>
          <w:iCs/>
          <w:spacing w:val="-2"/>
          <w:sz w:val="22"/>
          <w:szCs w:val="22"/>
          <w:lang w:val="ca"/>
        </w:rPr>
        <w:t>Vae Victis</w:t>
      </w:r>
      <w:r w:rsidRPr="00C15B80">
        <w:rPr>
          <w:rFonts w:asciiTheme="minorHAnsi" w:hAnsiTheme="minorHAnsi" w:cstheme="minorHAnsi"/>
          <w:spacing w:val="-2"/>
          <w:sz w:val="22"/>
          <w:szCs w:val="22"/>
          <w:lang w:val="ca"/>
        </w:rPr>
        <w:t xml:space="preserve"> (1992), </w:t>
      </w:r>
      <w:r w:rsidRPr="00C15B80">
        <w:rPr>
          <w:rFonts w:asciiTheme="minorHAnsi" w:hAnsiTheme="minorHAnsi" w:cstheme="minorHAnsi"/>
          <w:i/>
          <w:iCs/>
          <w:spacing w:val="-2"/>
          <w:sz w:val="22"/>
          <w:szCs w:val="22"/>
          <w:lang w:val="ca"/>
        </w:rPr>
        <w:t>Falling down</w:t>
      </w:r>
      <w:r w:rsidRPr="00C15B80">
        <w:rPr>
          <w:rFonts w:asciiTheme="minorHAnsi" w:hAnsiTheme="minorHAnsi" w:cstheme="minorHAnsi"/>
          <w:spacing w:val="-2"/>
          <w:sz w:val="22"/>
          <w:szCs w:val="22"/>
          <w:lang w:val="ca"/>
        </w:rPr>
        <w:t xml:space="preserve"> (1998) i </w:t>
      </w:r>
      <w:r w:rsidRPr="00C15B80">
        <w:rPr>
          <w:rFonts w:asciiTheme="minorHAnsi" w:hAnsiTheme="minorHAnsi" w:cstheme="minorHAnsi"/>
          <w:i/>
          <w:iCs/>
          <w:spacing w:val="-2"/>
          <w:sz w:val="22"/>
          <w:szCs w:val="22"/>
          <w:lang w:val="ca"/>
        </w:rPr>
        <w:t>The liquid dark</w:t>
      </w:r>
      <w:r w:rsidRPr="00C15B80">
        <w:rPr>
          <w:rFonts w:asciiTheme="minorHAnsi" w:hAnsiTheme="minorHAnsi" w:cstheme="minorHAnsi"/>
          <w:spacing w:val="-2"/>
          <w:sz w:val="22"/>
          <w:szCs w:val="22"/>
          <w:lang w:val="ca"/>
        </w:rPr>
        <w:t xml:space="preserve"> (2015). Té obra plàstica en col·leccions privades i públiques que s’ha vist en retrospectives com M.PEY </w:t>
      </w:r>
      <w:proofErr w:type="spellStart"/>
      <w:r w:rsidRPr="00C15B80">
        <w:rPr>
          <w:rFonts w:asciiTheme="minorHAnsi" w:hAnsiTheme="minorHAnsi" w:cstheme="minorHAnsi"/>
          <w:spacing w:val="-2"/>
          <w:sz w:val="22"/>
          <w:szCs w:val="22"/>
          <w:lang w:val="ca"/>
        </w:rPr>
        <w:t>Remastered</w:t>
      </w:r>
      <w:proofErr w:type="spellEnd"/>
      <w:r w:rsidRPr="00C15B80">
        <w:rPr>
          <w:rFonts w:asciiTheme="minorHAnsi" w:hAnsiTheme="minorHAnsi" w:cstheme="minorHAnsi"/>
          <w:spacing w:val="-2"/>
          <w:sz w:val="22"/>
          <w:szCs w:val="22"/>
          <w:lang w:val="ca"/>
        </w:rPr>
        <w:t xml:space="preserve"> (2016) o </w:t>
      </w:r>
      <w:proofErr w:type="spellStart"/>
      <w:r w:rsidRPr="00C15B80">
        <w:rPr>
          <w:rFonts w:asciiTheme="minorHAnsi" w:hAnsiTheme="minorHAnsi" w:cstheme="minorHAnsi"/>
          <w:spacing w:val="-2"/>
          <w:sz w:val="22"/>
          <w:szCs w:val="22"/>
          <w:lang w:val="ca"/>
        </w:rPr>
        <w:t>The</w:t>
      </w:r>
      <w:proofErr w:type="spellEnd"/>
      <w:r w:rsidRPr="00C15B80">
        <w:rPr>
          <w:rFonts w:asciiTheme="minorHAnsi" w:hAnsiTheme="minorHAnsi" w:cstheme="minorHAnsi"/>
          <w:spacing w:val="-2"/>
          <w:sz w:val="22"/>
          <w:szCs w:val="22"/>
          <w:lang w:val="ca"/>
        </w:rPr>
        <w:t xml:space="preserve"> burning blade (2018). Viu a Tarragona.</w:t>
      </w:r>
    </w:p>
    <w:p w14:paraId="1EEDF4AE" w14:textId="50823257" w:rsidR="005356C6" w:rsidRPr="00C15B80" w:rsidRDefault="005356C6" w:rsidP="005356C6">
      <w:pPr>
        <w:pStyle w:val="cosdetext"/>
        <w:spacing w:line="276" w:lineRule="auto"/>
        <w:rPr>
          <w:rFonts w:asciiTheme="minorHAnsi" w:hAnsiTheme="minorHAnsi" w:cstheme="minorHAnsi"/>
          <w:spacing w:val="-2"/>
          <w:sz w:val="22"/>
          <w:szCs w:val="22"/>
          <w:lang w:val="ca"/>
        </w:rPr>
      </w:pPr>
    </w:p>
    <w:p w14:paraId="29D0806B" w14:textId="2072698C" w:rsidR="005356C6" w:rsidRPr="00C15B80" w:rsidRDefault="00710FEF" w:rsidP="005356C6">
      <w:pPr>
        <w:pStyle w:val="cosdetext"/>
        <w:spacing w:line="276" w:lineRule="auto"/>
        <w:rPr>
          <w:rFonts w:asciiTheme="minorHAnsi" w:hAnsiTheme="minorHAnsi" w:cstheme="minorHAnsi"/>
          <w:spacing w:val="-2"/>
          <w:sz w:val="22"/>
          <w:szCs w:val="22"/>
          <w:lang w:val="ca"/>
        </w:rPr>
      </w:pPr>
      <w:r w:rsidRPr="00C15B80">
        <w:rPr>
          <w:rFonts w:asciiTheme="minorHAnsi" w:hAnsiTheme="minorHAnsi" w:cstheme="minorHAnsi"/>
          <w:noProof/>
          <w:spacing w:val="-2"/>
          <w:sz w:val="22"/>
          <w:szCs w:val="22"/>
          <w:lang w:val="es-ES"/>
        </w:rPr>
        <mc:AlternateContent>
          <mc:Choice Requires="wps">
            <w:drawing>
              <wp:anchor distT="45720" distB="45720" distL="114300" distR="114300" simplePos="0" relativeHeight="251657216" behindDoc="1" locked="0" layoutInCell="1" allowOverlap="1" wp14:anchorId="3E04E33F" wp14:editId="30F2A33E">
                <wp:simplePos x="0" y="0"/>
                <wp:positionH relativeFrom="margin">
                  <wp:posOffset>-635</wp:posOffset>
                </wp:positionH>
                <wp:positionV relativeFrom="paragraph">
                  <wp:posOffset>238125</wp:posOffset>
                </wp:positionV>
                <wp:extent cx="5400675" cy="238125"/>
                <wp:effectExtent l="0" t="0" r="9525" b="9525"/>
                <wp:wrapTight wrapText="bothSides">
                  <wp:wrapPolygon edited="0">
                    <wp:start x="0" y="0"/>
                    <wp:lineTo x="0" y="20736"/>
                    <wp:lineTo x="21562" y="20736"/>
                    <wp:lineTo x="21562"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38125"/>
                        </a:xfrm>
                        <a:prstGeom prst="rect">
                          <a:avLst/>
                        </a:prstGeom>
                        <a:solidFill>
                          <a:schemeClr val="tx1"/>
                        </a:solidFill>
                        <a:ln w="9525">
                          <a:noFill/>
                          <a:miter lim="800000"/>
                          <a:headEnd/>
                          <a:tailEnd/>
                        </a:ln>
                      </wps:spPr>
                      <wps:txbx>
                        <w:txbxContent>
                          <w:p w14:paraId="3E587805" w14:textId="267E1BE8" w:rsidR="000E64D5" w:rsidRPr="00C15B80" w:rsidRDefault="000E64D5" w:rsidP="00620BD1">
                            <w:pPr>
                              <w:jc w:val="center"/>
                              <w:rPr>
                                <w:b/>
                                <w:bCs/>
                                <w:color w:val="F2F2F2" w:themeColor="background1" w:themeShade="F2"/>
                                <w:sz w:val="20"/>
                                <w:szCs w:val="20"/>
                              </w:rPr>
                            </w:pPr>
                            <w:r w:rsidRPr="00C15B80">
                              <w:rPr>
                                <w:b/>
                                <w:bCs/>
                                <w:color w:val="F2F2F2" w:themeColor="background1" w:themeShade="F2"/>
                                <w:sz w:val="20"/>
                                <w:szCs w:val="20"/>
                              </w:rPr>
                              <w:t xml:space="preserve">Disponibilitat per a entrevistes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4E33F" id="_x0000_t202" coordsize="21600,21600" o:spt="202" path="m,l,21600r21600,l21600,xe">
                <v:stroke joinstyle="miter"/>
                <v:path gradientshapeok="t" o:connecttype="rect"/>
              </v:shapetype>
              <v:shape id="Cuadro de texto 2" o:spid="_x0000_s1026" type="#_x0000_t202" style="position:absolute;left:0;text-align:left;margin-left:-.05pt;margin-top:18.75pt;width:425.2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" fillcolor="black [3213]" stroked="f">
                <v:textbox>
                  <w:txbxContent>
                    <w:p w14:paraId="3E587805" w14:textId="267E1BE8" w:rsidR="000E64D5" w:rsidRPr="00C15B80" w:rsidRDefault="000E64D5" w:rsidP="00620BD1">
                      <w:pPr>
                        <w:jc w:val="center"/>
                        <w:rPr>
                          <w:b/>
                          <w:bCs/>
                          <w:color w:val="F2F2F2" w:themeColor="background1" w:themeShade="F2"/>
                          <w:sz w:val="20"/>
                          <w:szCs w:val="20"/>
                        </w:rPr>
                      </w:pPr>
                      <w:r w:rsidRPr="00C15B80">
                        <w:rPr>
                          <w:b/>
                          <w:bCs/>
                          <w:color w:val="F2F2F2" w:themeColor="background1" w:themeShade="F2"/>
                          <w:sz w:val="20"/>
                          <w:szCs w:val="20"/>
                        </w:rPr>
                        <w:t xml:space="preserve">Disponibilitat per a entrevistes   </w:t>
                      </w:r>
                    </w:p>
                  </w:txbxContent>
                </v:textbox>
                <w10:wrap type="tight" anchorx="margin"/>
              </v:shap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4639"/>
      </w:tblGrid>
      <w:tr w:rsidR="002E4F5D" w:rsidRPr="00C25B81" w14:paraId="399BB50F" w14:textId="77777777" w:rsidTr="0001320C">
        <w:trPr>
          <w:trHeight w:val="1706"/>
        </w:trPr>
        <w:tc>
          <w:tcPr>
            <w:tcW w:w="3969" w:type="dxa"/>
          </w:tcPr>
          <w:p w14:paraId="10092996" w14:textId="66CE7552" w:rsidR="002E4F5D" w:rsidRDefault="002E4F5D" w:rsidP="007309E0">
            <w:pPr>
              <w:jc w:val="right"/>
              <w:rPr>
                <w:rFonts w:cstheme="minorHAnsi"/>
                <w:color w:val="404040" w:themeColor="text1" w:themeTint="BF"/>
                <w:sz w:val="20"/>
                <w:szCs w:val="20"/>
                <w:lang w:val="es-ES"/>
              </w:rPr>
            </w:pPr>
          </w:p>
          <w:p w14:paraId="1977CAEB" w14:textId="77777777" w:rsidR="0001320C" w:rsidRDefault="0001320C" w:rsidP="007309E0">
            <w:pPr>
              <w:jc w:val="right"/>
              <w:rPr>
                <w:rFonts w:cstheme="minorHAnsi"/>
                <w:color w:val="404040" w:themeColor="text1" w:themeTint="BF"/>
                <w:sz w:val="20"/>
                <w:szCs w:val="20"/>
                <w:lang w:val="es-ES"/>
              </w:rPr>
            </w:pPr>
          </w:p>
          <w:p w14:paraId="23902993" w14:textId="1477228A" w:rsidR="002E4F5D" w:rsidRDefault="0001320C" w:rsidP="007309E0">
            <w:pPr>
              <w:jc w:val="right"/>
              <w:rPr>
                <w:rFonts w:cstheme="minorHAnsi"/>
                <w:color w:val="404040" w:themeColor="text1" w:themeTint="BF"/>
                <w:sz w:val="20"/>
                <w:szCs w:val="20"/>
                <w:lang w:val="es-ES"/>
              </w:rPr>
            </w:pPr>
            <w:r>
              <w:rPr>
                <w:rFonts w:cstheme="minorHAnsi"/>
                <w:noProof/>
                <w:color w:val="404040" w:themeColor="text1" w:themeTint="BF"/>
                <w:sz w:val="20"/>
                <w:szCs w:val="20"/>
                <w:lang w:val="es-ES"/>
              </w:rPr>
              <mc:AlternateContent>
                <mc:Choice Requires="wps">
                  <w:drawing>
                    <wp:anchor distT="0" distB="0" distL="114300" distR="114300" simplePos="0" relativeHeight="251661312" behindDoc="0" locked="0" layoutInCell="1" allowOverlap="1" wp14:anchorId="3974C354" wp14:editId="70441C10">
                      <wp:simplePos x="0" y="0"/>
                      <wp:positionH relativeFrom="column">
                        <wp:posOffset>2175510</wp:posOffset>
                      </wp:positionH>
                      <wp:positionV relativeFrom="paragraph">
                        <wp:posOffset>131444</wp:posOffset>
                      </wp:positionV>
                      <wp:extent cx="0" cy="2143125"/>
                      <wp:effectExtent l="0" t="0" r="38100" b="28575"/>
                      <wp:wrapNone/>
                      <wp:docPr id="4" name="Conector recto 4"/>
                      <wp:cNvGraphicFramePr/>
                      <a:graphic xmlns:a="http://schemas.openxmlformats.org/drawingml/2006/main">
                        <a:graphicData uri="http://schemas.microsoft.com/office/word/2010/wordprocessingShape">
                          <wps:wsp>
                            <wps:cNvCnPr/>
                            <wps:spPr>
                              <a:xfrm>
                                <a:off x="0" y="0"/>
                                <a:ext cx="0"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F4AA2"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1.3pt,10.35pt" to="171.3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" strokecolor="black [3200]" strokeweight=".5pt">
                      <v:stroke joinstyle="miter"/>
                    </v:line>
                  </w:pict>
                </mc:Fallback>
              </mc:AlternateContent>
            </w:r>
          </w:p>
          <w:p w14:paraId="46C7A0E0" w14:textId="4A8D234D" w:rsidR="002E4F5D" w:rsidRPr="00C25B81" w:rsidRDefault="002E4F5D" w:rsidP="0001320C">
            <w:pPr>
              <w:ind w:left="604"/>
              <w:rPr>
                <w:rFonts w:cstheme="minorHAnsi"/>
                <w:color w:val="404040" w:themeColor="text1" w:themeTint="BF"/>
                <w:sz w:val="20"/>
                <w:szCs w:val="20"/>
                <w:lang w:val="es-ES"/>
              </w:rPr>
            </w:pPr>
            <w:r w:rsidRPr="00C25B81">
              <w:rPr>
                <w:rFonts w:cstheme="minorHAnsi"/>
                <w:noProof/>
                <w:color w:val="404040" w:themeColor="text1" w:themeTint="BF"/>
                <w:sz w:val="20"/>
                <w:szCs w:val="20"/>
                <w:lang w:val="es-ES"/>
              </w:rPr>
              <w:drawing>
                <wp:inline distT="0" distB="0" distL="0" distR="0" wp14:anchorId="257DE262" wp14:editId="66AFB04F">
                  <wp:extent cx="1539699" cy="2128828"/>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1545850" cy="2137332"/>
                          </a:xfrm>
                          <a:prstGeom prst="rect">
                            <a:avLst/>
                          </a:prstGeom>
                        </pic:spPr>
                      </pic:pic>
                    </a:graphicData>
                  </a:graphic>
                </wp:inline>
              </w:drawing>
            </w:r>
          </w:p>
        </w:tc>
        <w:tc>
          <w:tcPr>
            <w:tcW w:w="5235" w:type="dxa"/>
          </w:tcPr>
          <w:p w14:paraId="1324A6A6" w14:textId="77777777" w:rsidR="002E4F5D" w:rsidRDefault="002E4F5D" w:rsidP="007309E0">
            <w:pPr>
              <w:rPr>
                <w:rFonts w:cstheme="minorHAnsi"/>
                <w:b/>
                <w:bCs/>
                <w:i/>
                <w:iCs/>
                <w:color w:val="000000" w:themeColor="text1"/>
                <w:sz w:val="24"/>
                <w:szCs w:val="24"/>
              </w:rPr>
            </w:pPr>
          </w:p>
          <w:p w14:paraId="7F8F5DF1" w14:textId="23B06414" w:rsidR="002E4F5D" w:rsidRDefault="002E4F5D" w:rsidP="007309E0">
            <w:pPr>
              <w:rPr>
                <w:rFonts w:asciiTheme="minorHAnsi" w:hAnsiTheme="minorHAnsi" w:cstheme="minorHAnsi"/>
                <w:b/>
                <w:bCs/>
                <w:i/>
                <w:iCs/>
                <w:color w:val="000000" w:themeColor="text1"/>
              </w:rPr>
            </w:pPr>
          </w:p>
          <w:p w14:paraId="40FC0A6A" w14:textId="77777777" w:rsidR="0001320C" w:rsidRPr="0001320C" w:rsidRDefault="0001320C" w:rsidP="007309E0">
            <w:pPr>
              <w:rPr>
                <w:rFonts w:asciiTheme="minorHAnsi" w:hAnsiTheme="minorHAnsi" w:cstheme="minorHAnsi"/>
                <w:b/>
                <w:bCs/>
                <w:i/>
                <w:iCs/>
                <w:color w:val="000000" w:themeColor="text1"/>
              </w:rPr>
            </w:pPr>
          </w:p>
          <w:p w14:paraId="30F5E292" w14:textId="69FA5909" w:rsidR="002E4F5D" w:rsidRPr="0001320C" w:rsidRDefault="002E4F5D" w:rsidP="007309E0">
            <w:pPr>
              <w:rPr>
                <w:rFonts w:asciiTheme="minorHAnsi" w:hAnsiTheme="minorHAnsi" w:cstheme="minorHAnsi"/>
                <w:b/>
                <w:bCs/>
                <w:i/>
                <w:iCs/>
                <w:color w:val="000000" w:themeColor="text1"/>
                <w:sz w:val="24"/>
                <w:szCs w:val="24"/>
              </w:rPr>
            </w:pPr>
            <w:proofErr w:type="spellStart"/>
            <w:r w:rsidRPr="0001320C">
              <w:rPr>
                <w:rFonts w:asciiTheme="minorHAnsi" w:hAnsiTheme="minorHAnsi" w:cstheme="minorHAnsi"/>
                <w:b/>
                <w:bCs/>
                <w:i/>
                <w:iCs/>
                <w:color w:val="000000" w:themeColor="text1"/>
                <w:sz w:val="24"/>
                <w:szCs w:val="24"/>
              </w:rPr>
              <w:t>Shootout</w:t>
            </w:r>
            <w:proofErr w:type="spellEnd"/>
          </w:p>
          <w:p w14:paraId="4436AC26" w14:textId="77777777" w:rsidR="0001320C" w:rsidRPr="0001320C" w:rsidRDefault="0001320C" w:rsidP="007309E0">
            <w:pPr>
              <w:rPr>
                <w:rFonts w:asciiTheme="minorHAnsi" w:hAnsiTheme="minorHAnsi" w:cstheme="minorHAnsi"/>
                <w:b/>
                <w:bCs/>
                <w:i/>
                <w:iCs/>
                <w:color w:val="000000" w:themeColor="text1"/>
              </w:rPr>
            </w:pPr>
          </w:p>
          <w:p w14:paraId="6401C2E5" w14:textId="26398A25" w:rsidR="002E4F5D" w:rsidRPr="0001320C" w:rsidRDefault="002E4F5D" w:rsidP="007309E0">
            <w:pPr>
              <w:spacing w:line="360" w:lineRule="auto"/>
              <w:rPr>
                <w:rFonts w:asciiTheme="minorHAnsi" w:hAnsiTheme="minorHAnsi" w:cstheme="minorHAnsi"/>
                <w:b/>
                <w:bCs/>
                <w:color w:val="000000" w:themeColor="text1"/>
              </w:rPr>
            </w:pPr>
            <w:r w:rsidRPr="0001320C">
              <w:rPr>
                <w:rFonts w:asciiTheme="minorHAnsi" w:hAnsiTheme="minorHAnsi" w:cstheme="minorHAnsi"/>
                <w:b/>
                <w:bCs/>
                <w:color w:val="000000" w:themeColor="text1"/>
              </w:rPr>
              <w:t>Marcel Pey</w:t>
            </w:r>
          </w:p>
          <w:p w14:paraId="329EAC73" w14:textId="5EE11BE4" w:rsidR="002E4F5D" w:rsidRPr="0001320C" w:rsidRDefault="002E4F5D" w:rsidP="007309E0">
            <w:pPr>
              <w:pStyle w:val="Default"/>
              <w:rPr>
                <w:rFonts w:asciiTheme="minorHAnsi" w:hAnsiTheme="minorHAnsi" w:cstheme="minorHAnsi"/>
                <w:b/>
                <w:color w:val="000000" w:themeColor="text1"/>
                <w:sz w:val="22"/>
                <w:szCs w:val="22"/>
              </w:rPr>
            </w:pPr>
            <w:proofErr w:type="spellStart"/>
            <w:r w:rsidRPr="0001320C">
              <w:rPr>
                <w:rFonts w:asciiTheme="minorHAnsi" w:hAnsiTheme="minorHAnsi" w:cstheme="minorHAnsi"/>
                <w:bCs/>
                <w:color w:val="000000" w:themeColor="text1"/>
                <w:sz w:val="22"/>
                <w:szCs w:val="22"/>
              </w:rPr>
              <w:t>Postfaci</w:t>
            </w:r>
            <w:proofErr w:type="spellEnd"/>
            <w:r w:rsidRPr="0001320C">
              <w:rPr>
                <w:rFonts w:asciiTheme="minorHAnsi" w:hAnsiTheme="minorHAnsi" w:cstheme="minorHAnsi"/>
                <w:bCs/>
                <w:color w:val="000000" w:themeColor="text1"/>
                <w:sz w:val="22"/>
                <w:szCs w:val="22"/>
              </w:rPr>
              <w:t xml:space="preserve"> de </w:t>
            </w:r>
            <w:r w:rsidRPr="0001320C">
              <w:rPr>
                <w:rFonts w:asciiTheme="minorHAnsi" w:hAnsiTheme="minorHAnsi" w:cstheme="minorHAnsi"/>
                <w:b/>
                <w:color w:val="000000" w:themeColor="text1"/>
                <w:sz w:val="22"/>
                <w:szCs w:val="22"/>
              </w:rPr>
              <w:t>Meritxell Cucurella-Jorba</w:t>
            </w:r>
          </w:p>
          <w:p w14:paraId="0C4A88C7" w14:textId="77777777" w:rsidR="002E4F5D" w:rsidRPr="0001320C" w:rsidRDefault="002E4F5D" w:rsidP="007309E0">
            <w:pPr>
              <w:rPr>
                <w:rFonts w:asciiTheme="minorHAnsi" w:hAnsiTheme="minorHAnsi" w:cstheme="minorHAnsi"/>
                <w:b/>
                <w:color w:val="000000" w:themeColor="text1"/>
                <w:lang w:val="pt-PT"/>
              </w:rPr>
            </w:pPr>
          </w:p>
          <w:p w14:paraId="226DFB55" w14:textId="1EFDE005" w:rsidR="002E4F5D" w:rsidRPr="0001320C" w:rsidRDefault="002E4F5D" w:rsidP="007309E0">
            <w:pPr>
              <w:rPr>
                <w:rFonts w:asciiTheme="minorHAnsi" w:hAnsiTheme="minorHAnsi" w:cstheme="minorHAnsi"/>
                <w:bCs/>
                <w:color w:val="000000" w:themeColor="text1"/>
                <w:lang w:val="pt-PT"/>
              </w:rPr>
            </w:pPr>
            <w:r w:rsidRPr="0001320C">
              <w:rPr>
                <w:rFonts w:asciiTheme="minorHAnsi" w:hAnsiTheme="minorHAnsi" w:cstheme="minorHAnsi"/>
                <w:bCs/>
                <w:color w:val="000000" w:themeColor="text1"/>
                <w:lang w:val="pt-PT"/>
              </w:rPr>
              <w:t>Pàgines: 120</w:t>
            </w:r>
          </w:p>
          <w:p w14:paraId="704FB8D4" w14:textId="53EC7CF5" w:rsidR="002E4F5D" w:rsidRPr="0001320C" w:rsidRDefault="002E4F5D" w:rsidP="007309E0">
            <w:pPr>
              <w:rPr>
                <w:rFonts w:asciiTheme="minorHAnsi" w:hAnsiTheme="minorHAnsi" w:cstheme="minorHAnsi"/>
                <w:color w:val="000000" w:themeColor="text1"/>
                <w:lang w:val="es-ES"/>
              </w:rPr>
            </w:pPr>
            <w:r w:rsidRPr="0001320C">
              <w:rPr>
                <w:rFonts w:asciiTheme="minorHAnsi" w:hAnsiTheme="minorHAnsi" w:cstheme="minorHAnsi"/>
                <w:bCs/>
                <w:color w:val="000000" w:themeColor="text1"/>
                <w:lang w:val="es-ES"/>
              </w:rPr>
              <w:t>PVP 15,00 €</w:t>
            </w:r>
          </w:p>
          <w:p w14:paraId="4E4DE91A" w14:textId="77777777" w:rsidR="002E4F5D" w:rsidRPr="0001320C" w:rsidRDefault="002E4F5D" w:rsidP="007309E0">
            <w:pPr>
              <w:rPr>
                <w:rFonts w:asciiTheme="minorHAnsi" w:hAnsiTheme="minorHAnsi" w:cstheme="minorHAnsi"/>
                <w:color w:val="000000" w:themeColor="text1"/>
              </w:rPr>
            </w:pPr>
            <w:r w:rsidRPr="0001320C">
              <w:rPr>
                <w:rFonts w:asciiTheme="minorHAnsi" w:hAnsiTheme="minorHAnsi" w:cstheme="minorHAnsi"/>
                <w:bCs/>
                <w:color w:val="000000" w:themeColor="text1"/>
                <w:lang w:val="es-ES"/>
              </w:rPr>
              <w:t xml:space="preserve">ISBN: </w:t>
            </w:r>
            <w:r w:rsidRPr="0001320C">
              <w:rPr>
                <w:rFonts w:asciiTheme="minorHAnsi" w:hAnsiTheme="minorHAnsi" w:cstheme="minorHAnsi"/>
                <w:color w:val="000000" w:themeColor="text1"/>
              </w:rPr>
              <w:t>978-84-125364-2-3</w:t>
            </w:r>
          </w:p>
          <w:p w14:paraId="45DD1D7D" w14:textId="287DDFF0" w:rsidR="002E4F5D" w:rsidRPr="0001320C" w:rsidRDefault="002E4F5D" w:rsidP="007309E0">
            <w:pPr>
              <w:rPr>
                <w:rFonts w:asciiTheme="minorHAnsi" w:hAnsiTheme="minorHAnsi" w:cstheme="minorHAnsi"/>
              </w:rPr>
            </w:pPr>
            <w:r w:rsidRPr="0001320C">
              <w:rPr>
                <w:rFonts w:asciiTheme="minorHAnsi" w:hAnsiTheme="minorHAnsi" w:cstheme="minorHAnsi"/>
              </w:rPr>
              <w:t>Col·lecció, Joan Duch, 67</w:t>
            </w:r>
          </w:p>
          <w:p w14:paraId="6E687D4C" w14:textId="1DF47299" w:rsidR="002E4F5D" w:rsidRPr="00C25B81" w:rsidRDefault="00000000" w:rsidP="007309E0">
            <w:pPr>
              <w:rPr>
                <w:rFonts w:cstheme="minorHAnsi"/>
                <w:color w:val="404040" w:themeColor="text1" w:themeTint="BF"/>
                <w:sz w:val="20"/>
                <w:szCs w:val="20"/>
                <w:lang w:val="es-ES"/>
              </w:rPr>
            </w:pPr>
            <w:hyperlink r:id="rId11" w:history="1">
              <w:r w:rsidR="002E4F5D" w:rsidRPr="0001320C">
                <w:rPr>
                  <w:rStyle w:val="Hipervnculo"/>
                  <w:rFonts w:asciiTheme="minorHAnsi" w:hAnsiTheme="minorHAnsi" w:cstheme="minorHAnsi"/>
                  <w:bCs/>
                  <w:lang w:val="es-ES"/>
                </w:rPr>
                <w:t>Editorial Fonoll</w:t>
              </w:r>
            </w:hyperlink>
          </w:p>
        </w:tc>
      </w:tr>
    </w:tbl>
    <w:p w14:paraId="1A165A51" w14:textId="77777777" w:rsidR="00BE204F" w:rsidRPr="00C15B80" w:rsidRDefault="00BE204F" w:rsidP="005356C6">
      <w:pPr>
        <w:pStyle w:val="cosdetext"/>
        <w:spacing w:line="276" w:lineRule="auto"/>
        <w:rPr>
          <w:rFonts w:asciiTheme="minorHAnsi" w:hAnsiTheme="minorHAnsi" w:cstheme="minorHAnsi"/>
          <w:spacing w:val="-2"/>
          <w:sz w:val="22"/>
          <w:szCs w:val="22"/>
          <w:lang w:val="ca"/>
        </w:rPr>
      </w:pPr>
    </w:p>
    <w:p w14:paraId="635A7F19" w14:textId="4F696C68" w:rsidR="005356C6" w:rsidRPr="00C15B80" w:rsidRDefault="005356C6" w:rsidP="005356C6">
      <w:pPr>
        <w:pStyle w:val="cosdetext"/>
        <w:spacing w:line="276" w:lineRule="auto"/>
        <w:rPr>
          <w:rFonts w:asciiTheme="minorHAnsi" w:hAnsiTheme="minorHAnsi" w:cstheme="minorHAnsi"/>
          <w:spacing w:val="-2"/>
          <w:sz w:val="22"/>
          <w:szCs w:val="22"/>
          <w:lang w:val="ca"/>
        </w:rPr>
      </w:pPr>
    </w:p>
    <w:p w14:paraId="0705AC45" w14:textId="40EAC837" w:rsidR="000B4032" w:rsidRPr="00C15B80" w:rsidRDefault="006B7898" w:rsidP="00BE204F">
      <w:pPr>
        <w:pStyle w:val="cosdetext"/>
        <w:pBdr>
          <w:top w:val="single" w:sz="4" w:space="1" w:color="auto"/>
        </w:pBdr>
        <w:spacing w:line="276" w:lineRule="auto"/>
        <w:jc w:val="center"/>
        <w:rPr>
          <w:rFonts w:asciiTheme="minorHAnsi" w:hAnsiTheme="minorHAnsi" w:cstheme="minorHAnsi"/>
          <w:spacing w:val="-2"/>
          <w:sz w:val="24"/>
          <w:szCs w:val="24"/>
          <w:lang w:val="ca"/>
        </w:rPr>
      </w:pPr>
      <w:r w:rsidRPr="00C15B80">
        <w:rPr>
          <w:rFonts w:asciiTheme="minorHAnsi" w:eastAsia="Times New Roman" w:hAnsiTheme="minorHAnsi" w:cstheme="minorHAnsi"/>
          <w:b/>
          <w:bCs/>
          <w:sz w:val="24"/>
          <w:szCs w:val="24"/>
        </w:rPr>
        <w:t>CONTACTES DE PREMSA</w:t>
      </w:r>
    </w:p>
    <w:tbl>
      <w:tblPr>
        <w:tblStyle w:val="Tablaconcuadrcu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1416"/>
        <w:gridCol w:w="3627"/>
      </w:tblGrid>
      <w:tr w:rsidR="00BE204F" w:rsidRPr="00C15B80" w14:paraId="0FB16535" w14:textId="77777777" w:rsidTr="00BE204F">
        <w:trPr>
          <w:trHeight w:val="80"/>
        </w:trPr>
        <w:tc>
          <w:tcPr>
            <w:tcW w:w="3461" w:type="dxa"/>
          </w:tcPr>
          <w:p w14:paraId="3FDDE16A" w14:textId="6127CC0E" w:rsidR="00BE204F" w:rsidRPr="00C15B80" w:rsidRDefault="00BE204F" w:rsidP="00BE204F">
            <w:pPr>
              <w:shd w:val="clear" w:color="auto" w:fill="FFFFFF"/>
              <w:rPr>
                <w:rFonts w:asciiTheme="minorHAnsi" w:eastAsia="Times New Roman" w:hAnsiTheme="minorHAnsi" w:cstheme="minorHAnsi"/>
                <w:b/>
                <w:bCs/>
              </w:rPr>
            </w:pPr>
            <w:r w:rsidRPr="00C15B80">
              <w:rPr>
                <w:rFonts w:asciiTheme="minorHAnsi" w:eastAsia="Times New Roman" w:hAnsiTheme="minorHAnsi" w:cstheme="minorHAnsi"/>
                <w:b/>
                <w:bCs/>
              </w:rPr>
              <w:tab/>
            </w:r>
            <w:r w:rsidRPr="00C15B80">
              <w:rPr>
                <w:rFonts w:asciiTheme="minorHAnsi" w:eastAsia="Times New Roman" w:hAnsiTheme="minorHAnsi" w:cstheme="minorHAnsi"/>
                <w:b/>
                <w:bCs/>
              </w:rPr>
              <w:tab/>
            </w:r>
          </w:p>
          <w:p w14:paraId="00D50A3C" w14:textId="77777777" w:rsidR="00BE204F" w:rsidRPr="00C15B80" w:rsidRDefault="00BE204F" w:rsidP="00BE204F">
            <w:pPr>
              <w:rPr>
                <w:rFonts w:asciiTheme="minorHAnsi" w:hAnsiTheme="minorHAnsi" w:cstheme="minorHAnsi"/>
              </w:rPr>
            </w:pPr>
            <w:r w:rsidRPr="00C15B80">
              <w:rPr>
                <w:rFonts w:asciiTheme="minorHAnsi" w:eastAsia="Times New Roman" w:hAnsiTheme="minorHAnsi" w:cstheme="minorHAnsi"/>
                <w:b/>
              </w:rPr>
              <w:t>Anna Pérez i Mir</w:t>
            </w:r>
          </w:p>
          <w:p w14:paraId="0DC79E7C" w14:textId="77777777" w:rsidR="00BE204F" w:rsidRPr="00C15B80" w:rsidRDefault="00000000" w:rsidP="00BE204F">
            <w:pPr>
              <w:shd w:val="clear" w:color="auto" w:fill="FFFFFF"/>
              <w:rPr>
                <w:rStyle w:val="EnlladInternet"/>
                <w:rFonts w:asciiTheme="minorHAnsi" w:hAnsiTheme="minorHAnsi" w:cstheme="minorHAnsi"/>
              </w:rPr>
            </w:pPr>
            <w:hyperlink r:id="rId12">
              <w:r w:rsidR="00BE204F" w:rsidRPr="00C15B80">
                <w:rPr>
                  <w:rStyle w:val="EnlladInternet"/>
                  <w:rFonts w:asciiTheme="minorHAnsi" w:hAnsiTheme="minorHAnsi" w:cstheme="minorHAnsi"/>
                </w:rPr>
                <w:t>comunicacio@editorialfonoll.cat</w:t>
              </w:r>
            </w:hyperlink>
          </w:p>
          <w:p w14:paraId="3E17AFF2" w14:textId="77777777" w:rsidR="00BE204F" w:rsidRPr="00C15B80" w:rsidRDefault="00BE204F" w:rsidP="00BE204F">
            <w:pPr>
              <w:shd w:val="clear" w:color="auto" w:fill="FFFFFF"/>
              <w:rPr>
                <w:rFonts w:asciiTheme="minorHAnsi" w:hAnsiTheme="minorHAnsi" w:cstheme="minorHAnsi"/>
              </w:rPr>
            </w:pPr>
            <w:r w:rsidRPr="00C15B80">
              <w:rPr>
                <w:rFonts w:asciiTheme="minorHAnsi" w:eastAsia="Times New Roman" w:hAnsiTheme="minorHAnsi" w:cstheme="minorHAnsi"/>
              </w:rPr>
              <w:t xml:space="preserve">Tel: </w:t>
            </w:r>
            <w:r w:rsidRPr="00C15B80">
              <w:rPr>
                <w:rFonts w:asciiTheme="minorHAnsi" w:hAnsiTheme="minorHAnsi" w:cstheme="minorHAnsi"/>
              </w:rPr>
              <w:t>622 649 781</w:t>
            </w:r>
          </w:p>
          <w:p w14:paraId="0B493C45" w14:textId="1287FAD5" w:rsidR="00BE204F" w:rsidRPr="00C15B80" w:rsidRDefault="00BE204F" w:rsidP="00BE204F">
            <w:pPr>
              <w:rPr>
                <w:rFonts w:asciiTheme="minorHAnsi" w:hAnsiTheme="minorHAnsi" w:cstheme="minorHAnsi"/>
              </w:rPr>
            </w:pPr>
          </w:p>
        </w:tc>
        <w:tc>
          <w:tcPr>
            <w:tcW w:w="1416" w:type="dxa"/>
          </w:tcPr>
          <w:p w14:paraId="5744E835" w14:textId="77777777" w:rsidR="00BE204F" w:rsidRPr="00C15B80" w:rsidRDefault="00BE204F" w:rsidP="00BE204F">
            <w:pPr>
              <w:rPr>
                <w:rFonts w:asciiTheme="minorHAnsi" w:eastAsia="Times New Roman" w:hAnsiTheme="minorHAnsi" w:cstheme="minorHAnsi"/>
                <w:b/>
              </w:rPr>
            </w:pPr>
          </w:p>
        </w:tc>
        <w:tc>
          <w:tcPr>
            <w:tcW w:w="3627" w:type="dxa"/>
          </w:tcPr>
          <w:p w14:paraId="4CD1D2B6" w14:textId="1AB2C539" w:rsidR="00BE204F" w:rsidRPr="00C15B80" w:rsidRDefault="00BE204F" w:rsidP="00BE204F">
            <w:pPr>
              <w:rPr>
                <w:rFonts w:asciiTheme="minorHAnsi" w:eastAsia="Times New Roman" w:hAnsiTheme="minorHAnsi" w:cstheme="minorHAnsi"/>
                <w:b/>
              </w:rPr>
            </w:pPr>
          </w:p>
          <w:p w14:paraId="3CB5B293" w14:textId="0A0086DE" w:rsidR="00BE204F" w:rsidRPr="00C15B80" w:rsidRDefault="00BE204F" w:rsidP="006B7898">
            <w:pPr>
              <w:shd w:val="clear" w:color="auto" w:fill="FFFFFF"/>
              <w:ind w:left="549"/>
              <w:jc w:val="right"/>
              <w:rPr>
                <w:rFonts w:asciiTheme="minorHAnsi" w:eastAsia="Times New Roman" w:hAnsiTheme="minorHAnsi" w:cstheme="minorHAnsi"/>
                <w:b/>
              </w:rPr>
            </w:pPr>
            <w:r w:rsidRPr="00C15B80">
              <w:rPr>
                <w:rFonts w:asciiTheme="minorHAnsi" w:eastAsia="Times New Roman" w:hAnsiTheme="minorHAnsi" w:cstheme="minorHAnsi"/>
                <w:b/>
              </w:rPr>
              <w:t>Neus Chordà</w:t>
            </w:r>
            <w:r w:rsidR="006B7898" w:rsidRPr="00C15B80">
              <w:rPr>
                <w:rFonts w:asciiTheme="minorHAnsi" w:eastAsia="Times New Roman" w:hAnsiTheme="minorHAnsi" w:cstheme="minorHAnsi"/>
                <w:b/>
              </w:rPr>
              <w:t xml:space="preserve"> - </w:t>
            </w:r>
            <w:r w:rsidRPr="00C15B80">
              <w:rPr>
                <w:rFonts w:asciiTheme="minorHAnsi" w:eastAsia="Times New Roman" w:hAnsiTheme="minorHAnsi" w:cstheme="minorHAnsi"/>
                <w:b/>
              </w:rPr>
              <w:t>Comunicació</w:t>
            </w:r>
          </w:p>
          <w:p w14:paraId="422EF034" w14:textId="77777777" w:rsidR="00BE204F" w:rsidRPr="00C15B80" w:rsidRDefault="00000000" w:rsidP="00BE204F">
            <w:pPr>
              <w:ind w:left="1037"/>
              <w:jc w:val="right"/>
              <w:rPr>
                <w:rFonts w:asciiTheme="minorHAnsi" w:eastAsia="Times New Roman" w:hAnsiTheme="minorHAnsi" w:cstheme="minorHAnsi"/>
                <w:color w:val="1155CC"/>
                <w:u w:val="single"/>
              </w:rPr>
            </w:pPr>
            <w:hyperlink r:id="rId13" w:history="1">
              <w:r w:rsidR="00BE204F" w:rsidRPr="00C15B80">
                <w:rPr>
                  <w:rStyle w:val="Hipervnculo"/>
                  <w:rFonts w:asciiTheme="minorHAnsi" w:eastAsia="Times New Roman" w:hAnsiTheme="minorHAnsi" w:cstheme="minorHAnsi"/>
                </w:rPr>
                <w:t>neus@neuschorda.com</w:t>
              </w:r>
            </w:hyperlink>
          </w:p>
          <w:p w14:paraId="10B64D07" w14:textId="1DC1CF43" w:rsidR="00BE204F" w:rsidRPr="00C15B80" w:rsidRDefault="00BE204F" w:rsidP="00BE204F">
            <w:pPr>
              <w:shd w:val="clear" w:color="auto" w:fill="FFFFFF"/>
              <w:ind w:left="1037"/>
              <w:jc w:val="right"/>
              <w:rPr>
                <w:rFonts w:asciiTheme="minorHAnsi" w:eastAsia="Times New Roman" w:hAnsiTheme="minorHAnsi" w:cstheme="minorHAnsi"/>
              </w:rPr>
            </w:pPr>
            <w:r w:rsidRPr="00C15B80">
              <w:rPr>
                <w:rFonts w:asciiTheme="minorHAnsi" w:eastAsia="Times New Roman" w:hAnsiTheme="minorHAnsi" w:cstheme="minorHAnsi"/>
              </w:rPr>
              <w:t>Tel: 630 04 36 72</w:t>
            </w:r>
          </w:p>
          <w:p w14:paraId="1399D5F2" w14:textId="77777777" w:rsidR="00BE204F" w:rsidRPr="00C15B80" w:rsidRDefault="00BE204F" w:rsidP="00BE204F">
            <w:pPr>
              <w:ind w:left="1037"/>
              <w:jc w:val="right"/>
              <w:rPr>
                <w:rFonts w:asciiTheme="minorHAnsi" w:hAnsiTheme="minorHAnsi" w:cstheme="minorHAnsi"/>
              </w:rPr>
            </w:pPr>
          </w:p>
        </w:tc>
      </w:tr>
    </w:tbl>
    <w:p w14:paraId="79D80130" w14:textId="7A692B15" w:rsidR="004E60C2" w:rsidRPr="00C15B80" w:rsidRDefault="004E60C2" w:rsidP="00B612A0">
      <w:pPr>
        <w:shd w:val="clear" w:color="auto" w:fill="FFFFFF"/>
        <w:rPr>
          <w:rFonts w:asciiTheme="minorHAnsi" w:eastAsia="Times New Roman" w:hAnsiTheme="minorHAnsi" w:cstheme="minorHAnsi"/>
        </w:rPr>
      </w:pPr>
    </w:p>
    <w:sectPr w:rsidR="004E60C2" w:rsidRPr="00C15B80" w:rsidSect="003D6C58">
      <w:headerReference w:type="default" r:id="rId14"/>
      <w:pgSz w:w="11906" w:h="16838"/>
      <w:pgMar w:top="1560"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F9BA7" w14:textId="77777777" w:rsidR="00AA7BF7" w:rsidRDefault="00AA7BF7" w:rsidP="004E60C2">
      <w:pPr>
        <w:spacing w:line="240" w:lineRule="auto"/>
      </w:pPr>
      <w:r>
        <w:separator/>
      </w:r>
    </w:p>
  </w:endnote>
  <w:endnote w:type="continuationSeparator" w:id="0">
    <w:p w14:paraId="4C23D509" w14:textId="77777777" w:rsidR="00AA7BF7" w:rsidRDefault="00AA7BF7" w:rsidP="004E60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MinionPro-Regular">
    <w:panose1 w:val="02040503050201020203"/>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StempelGaramondSC*">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72CDD" w14:textId="77777777" w:rsidR="00AA7BF7" w:rsidRDefault="00AA7BF7" w:rsidP="004E60C2">
      <w:pPr>
        <w:spacing w:line="240" w:lineRule="auto"/>
      </w:pPr>
      <w:bookmarkStart w:id="0" w:name="_Hlk97109117"/>
      <w:bookmarkEnd w:id="0"/>
      <w:r>
        <w:separator/>
      </w:r>
    </w:p>
  </w:footnote>
  <w:footnote w:type="continuationSeparator" w:id="0">
    <w:p w14:paraId="3D108171" w14:textId="77777777" w:rsidR="00AA7BF7" w:rsidRDefault="00AA7BF7" w:rsidP="004E60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3EBB" w14:textId="55B1EBF7" w:rsidR="000E64D5" w:rsidRDefault="000E64D5" w:rsidP="000B4032">
    <w:pPr>
      <w:pStyle w:val="Encabezado"/>
      <w:pBdr>
        <w:bottom w:val="single" w:sz="4" w:space="1" w:color="auto"/>
      </w:pBdr>
      <w:tabs>
        <w:tab w:val="clear" w:pos="4252"/>
      </w:tabs>
    </w:pPr>
    <w:r>
      <w:rPr>
        <w:noProof/>
        <w:lang w:val="es-ES"/>
      </w:rPr>
      <w:drawing>
        <wp:anchor distT="0" distB="0" distL="114300" distR="114300" simplePos="0" relativeHeight="251658240" behindDoc="1" locked="0" layoutInCell="1" allowOverlap="1" wp14:anchorId="02660E6B" wp14:editId="55AC081E">
          <wp:simplePos x="0" y="0"/>
          <wp:positionH relativeFrom="margin">
            <wp:align>left</wp:align>
          </wp:positionH>
          <wp:positionV relativeFrom="paragraph">
            <wp:posOffset>-87630</wp:posOffset>
          </wp:positionV>
          <wp:extent cx="652145" cy="798830"/>
          <wp:effectExtent l="0" t="0" r="0" b="1270"/>
          <wp:wrapTight wrapText="bothSides">
            <wp:wrapPolygon edited="0">
              <wp:start x="0" y="0"/>
              <wp:lineTo x="0" y="21119"/>
              <wp:lineTo x="20822" y="21119"/>
              <wp:lineTo x="2082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798830"/>
                  </a:xfrm>
                  <a:prstGeom prst="rect">
                    <a:avLst/>
                  </a:prstGeom>
                  <a:noFill/>
                </pic:spPr>
              </pic:pic>
            </a:graphicData>
          </a:graphic>
        </wp:anchor>
      </w:drawing>
    </w:r>
    <w:r>
      <w:tab/>
    </w:r>
  </w:p>
  <w:p w14:paraId="25B647A9" w14:textId="5CE7EB92" w:rsidR="000E64D5" w:rsidRDefault="000E64D5" w:rsidP="000B4032">
    <w:pPr>
      <w:pStyle w:val="Encabezado"/>
      <w:pBdr>
        <w:bottom w:val="single" w:sz="4" w:space="1" w:color="auto"/>
      </w:pBdr>
      <w:tabs>
        <w:tab w:val="clear" w:pos="4252"/>
      </w:tabs>
    </w:pPr>
  </w:p>
  <w:p w14:paraId="48451D53" w14:textId="1E82D877" w:rsidR="000E64D5" w:rsidRDefault="000E64D5" w:rsidP="000B4032">
    <w:pPr>
      <w:pStyle w:val="Encabezado"/>
      <w:pBdr>
        <w:bottom w:val="single" w:sz="4" w:space="1" w:color="auto"/>
      </w:pBdr>
      <w:tabs>
        <w:tab w:val="clear" w:pos="4252"/>
      </w:tabs>
    </w:pPr>
  </w:p>
  <w:p w14:paraId="43C046BB" w14:textId="77777777" w:rsidR="000E64D5" w:rsidRDefault="000E64D5" w:rsidP="003D6C58">
    <w:pPr>
      <w:pBdr>
        <w:bottom w:val="single" w:sz="4" w:space="1" w:color="auto"/>
      </w:pBdr>
      <w:shd w:val="clear" w:color="auto" w:fill="FFFFFF"/>
      <w:ind w:left="7655" w:hanging="7655"/>
      <w:jc w:val="right"/>
      <w:rPr>
        <w:rFonts w:asciiTheme="minorHAnsi" w:eastAsia="Times New Roman" w:hAnsiTheme="minorHAnsi" w:cstheme="minorHAnsi"/>
        <w:b/>
        <w:color w:val="000000" w:themeColor="text1"/>
        <w:sz w:val="28"/>
        <w:szCs w:val="28"/>
      </w:rPr>
    </w:pPr>
    <w:r w:rsidRPr="00EA28DA">
      <w:rPr>
        <w:rFonts w:asciiTheme="minorHAnsi" w:eastAsia="Times New Roman" w:hAnsiTheme="minorHAnsi" w:cstheme="minorHAnsi"/>
        <w:b/>
        <w:color w:val="000000" w:themeColor="text1"/>
        <w:sz w:val="28"/>
        <w:szCs w:val="28"/>
      </w:rPr>
      <w:t>NOTA DE PREMSA</w:t>
    </w:r>
  </w:p>
  <w:p w14:paraId="1CB70282" w14:textId="33E7EE53" w:rsidR="000E64D5" w:rsidRDefault="000E64D5" w:rsidP="000B4032">
    <w:pPr>
      <w:pStyle w:val="Encabezado"/>
      <w:pBdr>
        <w:bottom w:val="single" w:sz="4" w:space="1" w:color="auto"/>
      </w:pBdr>
      <w:tabs>
        <w:tab w:val="clear" w:pos="4252"/>
      </w:tabs>
    </w:pPr>
  </w:p>
  <w:p w14:paraId="63AEA95C" w14:textId="77777777" w:rsidR="000E64D5" w:rsidRDefault="000E64D5" w:rsidP="000B4032">
    <w:pPr>
      <w:pStyle w:val="Encabezado"/>
      <w:pBdr>
        <w:bottom w:val="single" w:sz="4" w:space="1" w:color="auto"/>
      </w:pBdr>
      <w:tabs>
        <w:tab w:val="clear" w:pos="425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C2"/>
    <w:rsid w:val="0001320C"/>
    <w:rsid w:val="00020E03"/>
    <w:rsid w:val="000B4032"/>
    <w:rsid w:val="000B446F"/>
    <w:rsid w:val="000E64D5"/>
    <w:rsid w:val="001B7F6A"/>
    <w:rsid w:val="001E1B78"/>
    <w:rsid w:val="0021065E"/>
    <w:rsid w:val="00225105"/>
    <w:rsid w:val="00226D1F"/>
    <w:rsid w:val="0024421A"/>
    <w:rsid w:val="002E4F5D"/>
    <w:rsid w:val="0033757C"/>
    <w:rsid w:val="003478E7"/>
    <w:rsid w:val="003A751C"/>
    <w:rsid w:val="003D6C58"/>
    <w:rsid w:val="003F73D1"/>
    <w:rsid w:val="00423DCB"/>
    <w:rsid w:val="004266E4"/>
    <w:rsid w:val="004438EA"/>
    <w:rsid w:val="004A75F1"/>
    <w:rsid w:val="004E60C2"/>
    <w:rsid w:val="004F399E"/>
    <w:rsid w:val="005356C6"/>
    <w:rsid w:val="005703BA"/>
    <w:rsid w:val="00574198"/>
    <w:rsid w:val="005E536B"/>
    <w:rsid w:val="00620BD1"/>
    <w:rsid w:val="006516A8"/>
    <w:rsid w:val="00653B6F"/>
    <w:rsid w:val="00671663"/>
    <w:rsid w:val="00677ACC"/>
    <w:rsid w:val="006928B6"/>
    <w:rsid w:val="006B57C4"/>
    <w:rsid w:val="006B6F47"/>
    <w:rsid w:val="006B7898"/>
    <w:rsid w:val="00710FEF"/>
    <w:rsid w:val="00716B87"/>
    <w:rsid w:val="0072695E"/>
    <w:rsid w:val="007C1625"/>
    <w:rsid w:val="007D5D4F"/>
    <w:rsid w:val="007E2369"/>
    <w:rsid w:val="007E72DD"/>
    <w:rsid w:val="00817576"/>
    <w:rsid w:val="00835A06"/>
    <w:rsid w:val="008F08A8"/>
    <w:rsid w:val="00907357"/>
    <w:rsid w:val="009143A6"/>
    <w:rsid w:val="009373F8"/>
    <w:rsid w:val="009B523D"/>
    <w:rsid w:val="009C000B"/>
    <w:rsid w:val="009E567C"/>
    <w:rsid w:val="00A437B1"/>
    <w:rsid w:val="00AA7BF7"/>
    <w:rsid w:val="00AD088E"/>
    <w:rsid w:val="00AE2EC2"/>
    <w:rsid w:val="00AF5420"/>
    <w:rsid w:val="00B32F52"/>
    <w:rsid w:val="00B612A0"/>
    <w:rsid w:val="00B7060A"/>
    <w:rsid w:val="00B70D0F"/>
    <w:rsid w:val="00BE204F"/>
    <w:rsid w:val="00C15B80"/>
    <w:rsid w:val="00C55617"/>
    <w:rsid w:val="00C847C4"/>
    <w:rsid w:val="00CC470D"/>
    <w:rsid w:val="00CD5D55"/>
    <w:rsid w:val="00CE3977"/>
    <w:rsid w:val="00D07CC8"/>
    <w:rsid w:val="00DA6DFD"/>
    <w:rsid w:val="00DF7C1C"/>
    <w:rsid w:val="00E828B6"/>
    <w:rsid w:val="00E85ACF"/>
    <w:rsid w:val="00EA28DA"/>
    <w:rsid w:val="00EC1325"/>
    <w:rsid w:val="00ED68FD"/>
    <w:rsid w:val="00F81D31"/>
    <w:rsid w:val="00F85DDE"/>
    <w:rsid w:val="00FA19C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5DA8BD"/>
  <w15:docId w15:val="{6EEBE32D-686E-4C42-99EC-8A5FCC9B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C2"/>
    <w:pPr>
      <w:suppressAutoHyphens/>
      <w:spacing w:after="0" w:line="276" w:lineRule="auto"/>
    </w:pPr>
    <w:rPr>
      <w:rFonts w:ascii="Arial" w:eastAsia="Arial" w:hAnsi="Arial" w:cs="Arial"/>
      <w:lang w:val="ca"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60C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E60C2"/>
  </w:style>
  <w:style w:type="paragraph" w:styleId="Piedepgina">
    <w:name w:val="footer"/>
    <w:basedOn w:val="Normal"/>
    <w:link w:val="PiedepginaCar"/>
    <w:uiPriority w:val="99"/>
    <w:unhideWhenUsed/>
    <w:rsid w:val="004E60C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E60C2"/>
  </w:style>
  <w:style w:type="character" w:customStyle="1" w:styleId="EnlladInternet">
    <w:name w:val="Enllaç d'Internet"/>
    <w:basedOn w:val="Fuentedeprrafopredeter"/>
    <w:uiPriority w:val="99"/>
    <w:unhideWhenUsed/>
    <w:rsid w:val="004E60C2"/>
    <w:rPr>
      <w:color w:val="0563C1" w:themeColor="hyperlink"/>
      <w:u w:val="single"/>
    </w:rPr>
  </w:style>
  <w:style w:type="character" w:customStyle="1" w:styleId="Estilodecarcter1">
    <w:name w:val="Estilo de carácter 1"/>
    <w:uiPriority w:val="99"/>
    <w:qFormat/>
    <w:rsid w:val="004E60C2"/>
    <w:rPr>
      <w:rFonts w:ascii="Candara" w:hAnsi="Candara" w:cs="Candara"/>
      <w:color w:val="000000"/>
      <w:sz w:val="22"/>
      <w:szCs w:val="22"/>
    </w:rPr>
  </w:style>
  <w:style w:type="paragraph" w:customStyle="1" w:styleId="cosdetext">
    <w:name w:val="cos de text"/>
    <w:basedOn w:val="Normal"/>
    <w:uiPriority w:val="99"/>
    <w:qFormat/>
    <w:rsid w:val="004E60C2"/>
    <w:pPr>
      <w:spacing w:line="240" w:lineRule="atLeast"/>
      <w:jc w:val="both"/>
      <w:textAlignment w:val="center"/>
    </w:pPr>
    <w:rPr>
      <w:rFonts w:ascii="Candara" w:hAnsi="Candara" w:cs="Candara"/>
      <w:color w:val="000000"/>
      <w:spacing w:val="-4"/>
      <w:sz w:val="20"/>
      <w:szCs w:val="20"/>
      <w:lang w:val="es-ES_tradnl"/>
    </w:rPr>
  </w:style>
  <w:style w:type="paragraph" w:customStyle="1" w:styleId="Prrafobsico">
    <w:name w:val="[Párrafo básico]"/>
    <w:basedOn w:val="Normal"/>
    <w:uiPriority w:val="99"/>
    <w:qFormat/>
    <w:rsid w:val="004E60C2"/>
    <w:pPr>
      <w:spacing w:line="288" w:lineRule="auto"/>
      <w:textAlignment w:val="center"/>
    </w:pPr>
    <w:rPr>
      <w:rFonts w:ascii="MinionPro-Regular" w:hAnsi="MinionPro-Regular" w:cs="MinionPro-Regular"/>
      <w:color w:val="000000"/>
      <w:sz w:val="24"/>
      <w:szCs w:val="24"/>
      <w:lang w:val="es-ES_tradnl"/>
    </w:rPr>
  </w:style>
  <w:style w:type="table" w:styleId="Tablaconcuadrcula">
    <w:name w:val="Table Grid"/>
    <w:basedOn w:val="Tablanormal"/>
    <w:uiPriority w:val="39"/>
    <w:rsid w:val="00535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uiPriority w:val="40"/>
    <w:rsid w:val="005356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1E1B78"/>
    <w:rPr>
      <w:color w:val="0563C1" w:themeColor="hyperlink"/>
      <w:u w:val="single"/>
    </w:rPr>
  </w:style>
  <w:style w:type="character" w:customStyle="1" w:styleId="Mencinsinresolver1">
    <w:name w:val="Mención sin resolver1"/>
    <w:basedOn w:val="Fuentedeprrafopredeter"/>
    <w:uiPriority w:val="99"/>
    <w:semiHidden/>
    <w:unhideWhenUsed/>
    <w:rsid w:val="001E1B78"/>
    <w:rPr>
      <w:color w:val="605E5C"/>
      <w:shd w:val="clear" w:color="auto" w:fill="E1DFDD"/>
    </w:rPr>
  </w:style>
  <w:style w:type="paragraph" w:styleId="Textodeglobo">
    <w:name w:val="Balloon Text"/>
    <w:basedOn w:val="Normal"/>
    <w:link w:val="TextodegloboCar"/>
    <w:uiPriority w:val="99"/>
    <w:semiHidden/>
    <w:unhideWhenUsed/>
    <w:rsid w:val="009143A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43A6"/>
    <w:rPr>
      <w:rFonts w:ascii="Tahoma" w:eastAsia="Arial" w:hAnsi="Tahoma" w:cs="Tahoma"/>
      <w:sz w:val="16"/>
      <w:szCs w:val="16"/>
      <w:lang w:val="ca" w:eastAsia="es-ES"/>
    </w:rPr>
  </w:style>
  <w:style w:type="character" w:styleId="Refdecomentario">
    <w:name w:val="annotation reference"/>
    <w:basedOn w:val="Fuentedeprrafopredeter"/>
    <w:uiPriority w:val="99"/>
    <w:semiHidden/>
    <w:unhideWhenUsed/>
    <w:rsid w:val="004F399E"/>
    <w:rPr>
      <w:sz w:val="16"/>
      <w:szCs w:val="16"/>
    </w:rPr>
  </w:style>
  <w:style w:type="paragraph" w:styleId="Textocomentario">
    <w:name w:val="annotation text"/>
    <w:basedOn w:val="Normal"/>
    <w:link w:val="TextocomentarioCar"/>
    <w:uiPriority w:val="99"/>
    <w:semiHidden/>
    <w:unhideWhenUsed/>
    <w:rsid w:val="004F39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399E"/>
    <w:rPr>
      <w:rFonts w:ascii="Arial" w:eastAsia="Arial" w:hAnsi="Arial" w:cs="Arial"/>
      <w:sz w:val="20"/>
      <w:szCs w:val="20"/>
      <w:lang w:val="ca" w:eastAsia="es-ES"/>
    </w:rPr>
  </w:style>
  <w:style w:type="paragraph" w:styleId="Asuntodelcomentario">
    <w:name w:val="annotation subject"/>
    <w:basedOn w:val="Textocomentario"/>
    <w:next w:val="Textocomentario"/>
    <w:link w:val="AsuntodelcomentarioCar"/>
    <w:uiPriority w:val="99"/>
    <w:semiHidden/>
    <w:unhideWhenUsed/>
    <w:rsid w:val="004F399E"/>
    <w:rPr>
      <w:b/>
      <w:bCs/>
    </w:rPr>
  </w:style>
  <w:style w:type="character" w:customStyle="1" w:styleId="AsuntodelcomentarioCar">
    <w:name w:val="Asunto del comentario Car"/>
    <w:basedOn w:val="TextocomentarioCar"/>
    <w:link w:val="Asuntodelcomentario"/>
    <w:uiPriority w:val="99"/>
    <w:semiHidden/>
    <w:rsid w:val="004F399E"/>
    <w:rPr>
      <w:rFonts w:ascii="Arial" w:eastAsia="Arial" w:hAnsi="Arial" w:cs="Arial"/>
      <w:b/>
      <w:bCs/>
      <w:sz w:val="20"/>
      <w:szCs w:val="20"/>
      <w:lang w:val="ca" w:eastAsia="es-ES"/>
    </w:rPr>
  </w:style>
  <w:style w:type="paragraph" w:styleId="Revisin">
    <w:name w:val="Revision"/>
    <w:hidden/>
    <w:uiPriority w:val="99"/>
    <w:semiHidden/>
    <w:rsid w:val="004F399E"/>
    <w:pPr>
      <w:spacing w:after="0" w:line="240" w:lineRule="auto"/>
    </w:pPr>
    <w:rPr>
      <w:rFonts w:ascii="Arial" w:eastAsia="Arial" w:hAnsi="Arial" w:cs="Arial"/>
      <w:lang w:val="ca" w:eastAsia="es-ES"/>
    </w:rPr>
  </w:style>
  <w:style w:type="character" w:customStyle="1" w:styleId="Mencinsinresolver2">
    <w:name w:val="Mención sin resolver2"/>
    <w:basedOn w:val="Fuentedeprrafopredeter"/>
    <w:uiPriority w:val="99"/>
    <w:semiHidden/>
    <w:unhideWhenUsed/>
    <w:rsid w:val="00EA28DA"/>
    <w:rPr>
      <w:color w:val="605E5C"/>
      <w:shd w:val="clear" w:color="auto" w:fill="E1DFDD"/>
    </w:rPr>
  </w:style>
  <w:style w:type="character" w:customStyle="1" w:styleId="A0">
    <w:name w:val="A0"/>
    <w:uiPriority w:val="99"/>
    <w:rsid w:val="006B6F47"/>
    <w:rPr>
      <w:rFonts w:cs="Myriad Pro"/>
      <w:b/>
      <w:bCs/>
      <w:color w:val="221E1F"/>
    </w:rPr>
  </w:style>
  <w:style w:type="paragraph" w:customStyle="1" w:styleId="Default">
    <w:name w:val="Default"/>
    <w:rsid w:val="002E4F5D"/>
    <w:pPr>
      <w:autoSpaceDE w:val="0"/>
      <w:autoSpaceDN w:val="0"/>
      <w:adjustRightInd w:val="0"/>
      <w:spacing w:after="0" w:line="240" w:lineRule="auto"/>
    </w:pPr>
    <w:rPr>
      <w:rFonts w:ascii="StempelGaramondSC*" w:hAnsi="StempelGaramondSC*" w:cs="StempelGaramondS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16888">
      <w:bodyDiv w:val="1"/>
      <w:marLeft w:val="0"/>
      <w:marRight w:val="0"/>
      <w:marTop w:val="0"/>
      <w:marBottom w:val="0"/>
      <w:divBdr>
        <w:top w:val="none" w:sz="0" w:space="0" w:color="auto"/>
        <w:left w:val="none" w:sz="0" w:space="0" w:color="auto"/>
        <w:bottom w:val="none" w:sz="0" w:space="0" w:color="auto"/>
        <w:right w:val="none" w:sz="0" w:space="0" w:color="auto"/>
      </w:divBdr>
    </w:div>
    <w:div w:id="194637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neus@neuschorda.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comunicacio@editorialfonoll.ca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ditorialfonoll.ca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430</Words>
  <Characters>2453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dc:creator>
  <cp:lastModifiedBy>USUARI</cp:lastModifiedBy>
  <cp:revision>5</cp:revision>
  <cp:lastPrinted>2022-05-26T10:21:00Z</cp:lastPrinted>
  <dcterms:created xsi:type="dcterms:W3CDTF">2022-10-27T15:42:00Z</dcterms:created>
  <dcterms:modified xsi:type="dcterms:W3CDTF">2022-11-02T11:16:00Z</dcterms:modified>
</cp:coreProperties>
</file>